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291" w:rsidRPr="00D05ABA" w:rsidRDefault="003C7291" w:rsidP="003C7291">
      <w:pPr>
        <w:rPr>
          <w:b/>
          <w:color w:val="FF0000"/>
        </w:rPr>
      </w:pPr>
    </w:p>
    <w:p w:rsidR="003C7291" w:rsidRPr="00D05ABA" w:rsidRDefault="003C7291" w:rsidP="003C7291">
      <w:pPr>
        <w:rPr>
          <w:b/>
          <w:color w:val="FF0000"/>
        </w:rPr>
      </w:pPr>
    </w:p>
    <w:p w:rsidR="003C7291" w:rsidRPr="00D05ABA" w:rsidRDefault="003C7291" w:rsidP="003C7291">
      <w:pPr>
        <w:rPr>
          <w:b/>
          <w:color w:val="FF0000"/>
        </w:rPr>
      </w:pPr>
    </w:p>
    <w:p w:rsidR="003C7291" w:rsidRPr="00D05ABA" w:rsidRDefault="003C7291" w:rsidP="003C7291">
      <w:pPr>
        <w:rPr>
          <w:color w:val="FF0000"/>
        </w:rPr>
      </w:pPr>
    </w:p>
    <w:p w:rsidR="003C7291" w:rsidRPr="00D05ABA" w:rsidRDefault="003C7291" w:rsidP="003C7291">
      <w:pPr>
        <w:rPr>
          <w:color w:val="FF0000"/>
        </w:rPr>
      </w:pPr>
    </w:p>
    <w:p w:rsidR="003C7291" w:rsidRPr="00D05ABA" w:rsidRDefault="00200218" w:rsidP="00731CA4">
      <w:pPr>
        <w:spacing w:line="600" w:lineRule="auto"/>
        <w:jc w:val="center"/>
        <w:rPr>
          <w:rFonts w:eastAsia="黑体"/>
          <w:b/>
          <w:bCs/>
          <w:sz w:val="44"/>
          <w:szCs w:val="44"/>
        </w:rPr>
      </w:pPr>
      <w:r w:rsidRPr="00200218">
        <w:rPr>
          <w:rFonts w:eastAsia="黑体" w:hint="eastAsia"/>
          <w:b/>
          <w:bCs/>
          <w:sz w:val="44"/>
          <w:szCs w:val="44"/>
        </w:rPr>
        <w:t>锦州康泰润滑油添加剂股份有限公司年产</w:t>
      </w:r>
      <w:r w:rsidRPr="00200218">
        <w:rPr>
          <w:rFonts w:eastAsia="黑体" w:hint="eastAsia"/>
          <w:b/>
          <w:bCs/>
          <w:sz w:val="44"/>
          <w:szCs w:val="44"/>
        </w:rPr>
        <w:t>5</w:t>
      </w:r>
      <w:r w:rsidRPr="00200218">
        <w:rPr>
          <w:rFonts w:eastAsia="黑体" w:hint="eastAsia"/>
          <w:b/>
          <w:bCs/>
          <w:sz w:val="44"/>
          <w:szCs w:val="44"/>
        </w:rPr>
        <w:t>万吨润滑油添加剂建设项目</w:t>
      </w:r>
      <w:bookmarkStart w:id="0" w:name="_GoBack"/>
      <w:r w:rsidR="003C7291" w:rsidRPr="00D05ABA">
        <w:rPr>
          <w:rFonts w:eastAsia="黑体"/>
          <w:b/>
          <w:bCs/>
          <w:sz w:val="44"/>
          <w:szCs w:val="44"/>
        </w:rPr>
        <w:t>环境影响</w:t>
      </w:r>
      <w:bookmarkEnd w:id="0"/>
      <w:r w:rsidR="003C7291" w:rsidRPr="00D05ABA">
        <w:rPr>
          <w:rFonts w:eastAsia="黑体"/>
          <w:b/>
          <w:bCs/>
          <w:sz w:val="44"/>
          <w:szCs w:val="44"/>
        </w:rPr>
        <w:t>评价公众参与说明</w:t>
      </w:r>
    </w:p>
    <w:p w:rsidR="003C7291" w:rsidRPr="00DB2736" w:rsidRDefault="003C7291" w:rsidP="00731CA4">
      <w:pPr>
        <w:spacing w:line="480" w:lineRule="auto"/>
        <w:jc w:val="center"/>
        <w:rPr>
          <w:rFonts w:eastAsia="黑体"/>
          <w:b/>
          <w:sz w:val="56"/>
          <w:szCs w:val="56"/>
        </w:rPr>
      </w:pPr>
    </w:p>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3C7291" w:rsidP="003C7291"/>
    <w:p w:rsidR="003C7291" w:rsidRPr="00D05ABA" w:rsidRDefault="00200218" w:rsidP="003C7291">
      <w:pPr>
        <w:jc w:val="center"/>
        <w:rPr>
          <w:rFonts w:eastAsia="黑体"/>
          <w:sz w:val="36"/>
          <w:szCs w:val="36"/>
        </w:rPr>
      </w:pPr>
      <w:r w:rsidRPr="00200218">
        <w:rPr>
          <w:rFonts w:eastAsia="黑体" w:hint="eastAsia"/>
          <w:sz w:val="36"/>
          <w:szCs w:val="36"/>
        </w:rPr>
        <w:t>锦州康泰润滑油添加剂股份有限公司</w:t>
      </w:r>
    </w:p>
    <w:p w:rsidR="003C7291" w:rsidRPr="00D05ABA" w:rsidRDefault="003C7291" w:rsidP="003C7291">
      <w:pPr>
        <w:jc w:val="center"/>
        <w:rPr>
          <w:rFonts w:eastAsia="黑体"/>
          <w:sz w:val="36"/>
          <w:szCs w:val="36"/>
        </w:rPr>
        <w:sectPr w:rsidR="003C7291" w:rsidRPr="00D05ABA">
          <w:pgSz w:w="11906" w:h="16838"/>
          <w:pgMar w:top="1440" w:right="1800" w:bottom="1440" w:left="1800" w:header="851" w:footer="992" w:gutter="0"/>
          <w:cols w:space="425"/>
          <w:docGrid w:type="lines" w:linePitch="312"/>
        </w:sectPr>
      </w:pPr>
      <w:r w:rsidRPr="00D05ABA">
        <w:rPr>
          <w:rFonts w:eastAsia="黑体"/>
          <w:sz w:val="36"/>
          <w:szCs w:val="36"/>
        </w:rPr>
        <w:t>二〇</w:t>
      </w:r>
      <w:r w:rsidR="00A039FB" w:rsidRPr="00D05ABA">
        <w:rPr>
          <w:rFonts w:eastAsia="黑体"/>
          <w:sz w:val="36"/>
          <w:szCs w:val="36"/>
        </w:rPr>
        <w:t>二〇</w:t>
      </w:r>
      <w:r w:rsidRPr="00D05ABA">
        <w:rPr>
          <w:rFonts w:eastAsia="黑体"/>
          <w:sz w:val="36"/>
          <w:szCs w:val="36"/>
        </w:rPr>
        <w:t>年</w:t>
      </w:r>
      <w:r w:rsidR="00200218">
        <w:rPr>
          <w:rFonts w:eastAsia="黑体"/>
          <w:sz w:val="36"/>
          <w:szCs w:val="36"/>
        </w:rPr>
        <w:t>五</w:t>
      </w:r>
      <w:r w:rsidRPr="00D05ABA">
        <w:rPr>
          <w:rFonts w:eastAsia="黑体"/>
          <w:sz w:val="36"/>
          <w:szCs w:val="36"/>
        </w:rPr>
        <w:t>月</w:t>
      </w:r>
    </w:p>
    <w:p w:rsidR="00A304A9" w:rsidRPr="00445B0D" w:rsidRDefault="00A304A9" w:rsidP="00352AC4">
      <w:pPr>
        <w:pStyle w:val="1"/>
        <w:spacing w:before="0" w:after="220" w:line="360" w:lineRule="auto"/>
        <w:rPr>
          <w:rFonts w:eastAsia="黑体"/>
          <w:bCs w:val="0"/>
          <w:sz w:val="30"/>
          <w:szCs w:val="30"/>
        </w:rPr>
      </w:pPr>
      <w:r w:rsidRPr="00445B0D">
        <w:rPr>
          <w:rFonts w:eastAsia="黑体"/>
          <w:bCs w:val="0"/>
          <w:sz w:val="30"/>
          <w:szCs w:val="30"/>
        </w:rPr>
        <w:lastRenderedPageBreak/>
        <w:t xml:space="preserve">1 </w:t>
      </w:r>
      <w:r w:rsidRPr="00445B0D">
        <w:rPr>
          <w:rFonts w:eastAsia="黑体"/>
          <w:bCs w:val="0"/>
          <w:sz w:val="30"/>
          <w:szCs w:val="30"/>
        </w:rPr>
        <w:t>概述</w:t>
      </w:r>
    </w:p>
    <w:p w:rsidR="003C7291" w:rsidRPr="00DB2736" w:rsidRDefault="00A149E3" w:rsidP="0005232D">
      <w:pPr>
        <w:spacing w:beforeLines="50" w:before="156" w:line="300" w:lineRule="auto"/>
        <w:ind w:firstLine="482"/>
        <w:jc w:val="left"/>
        <w:rPr>
          <w:color w:val="FF0000"/>
          <w:sz w:val="20"/>
          <w:szCs w:val="20"/>
        </w:rPr>
      </w:pPr>
      <w:r w:rsidRPr="00445B0D">
        <w:rPr>
          <w:sz w:val="24"/>
        </w:rPr>
        <w:t>根据</w:t>
      </w:r>
      <w:r w:rsidR="003C7291" w:rsidRPr="00445B0D">
        <w:rPr>
          <w:sz w:val="24"/>
        </w:rPr>
        <w:t>生态环境部令第</w:t>
      </w:r>
      <w:r w:rsidR="003C7291" w:rsidRPr="00445B0D">
        <w:rPr>
          <w:sz w:val="24"/>
        </w:rPr>
        <w:t>4</w:t>
      </w:r>
      <w:r w:rsidR="003C7291" w:rsidRPr="00445B0D">
        <w:rPr>
          <w:sz w:val="24"/>
        </w:rPr>
        <w:t>号《环境影响评价公众参与办法》中有关规定，</w:t>
      </w:r>
      <w:r w:rsidR="00A678FA" w:rsidRPr="00200218">
        <w:rPr>
          <w:rFonts w:hint="eastAsia"/>
          <w:sz w:val="24"/>
        </w:rPr>
        <w:t>锦州康泰润滑油添加剂股份有限公司</w:t>
      </w:r>
      <w:r w:rsidR="003C7291" w:rsidRPr="00445B0D">
        <w:rPr>
          <w:sz w:val="24"/>
        </w:rPr>
        <w:t>组织开展了《</w:t>
      </w:r>
      <w:r w:rsidR="00200218" w:rsidRPr="00200218">
        <w:rPr>
          <w:rFonts w:hint="eastAsia"/>
          <w:sz w:val="24"/>
        </w:rPr>
        <w:t>锦州康泰润滑油添加剂股份有限公司年产</w:t>
      </w:r>
      <w:r w:rsidR="00200218" w:rsidRPr="00200218">
        <w:rPr>
          <w:rFonts w:hint="eastAsia"/>
          <w:sz w:val="24"/>
        </w:rPr>
        <w:t>5</w:t>
      </w:r>
      <w:r w:rsidR="00200218" w:rsidRPr="00200218">
        <w:rPr>
          <w:rFonts w:hint="eastAsia"/>
          <w:sz w:val="24"/>
        </w:rPr>
        <w:t>万吨润滑油添加剂建设项目</w:t>
      </w:r>
      <w:r w:rsidR="003C7291" w:rsidRPr="00445B0D">
        <w:rPr>
          <w:sz w:val="24"/>
        </w:rPr>
        <w:t>》环境影响评价公众参与工作。</w:t>
      </w:r>
      <w:r w:rsidR="00731CA4" w:rsidRPr="00200218">
        <w:rPr>
          <w:sz w:val="24"/>
        </w:rPr>
        <w:t>20</w:t>
      </w:r>
      <w:r w:rsidR="00200218">
        <w:rPr>
          <w:rFonts w:hint="eastAsia"/>
          <w:sz w:val="24"/>
        </w:rPr>
        <w:t>20</w:t>
      </w:r>
      <w:r w:rsidR="00731CA4" w:rsidRPr="00200218">
        <w:rPr>
          <w:sz w:val="24"/>
        </w:rPr>
        <w:t>年</w:t>
      </w:r>
      <w:r w:rsidR="00200218">
        <w:rPr>
          <w:rFonts w:hint="eastAsia"/>
          <w:sz w:val="24"/>
        </w:rPr>
        <w:t>2</w:t>
      </w:r>
      <w:r w:rsidR="00731CA4" w:rsidRPr="00200218">
        <w:rPr>
          <w:sz w:val="24"/>
        </w:rPr>
        <w:t>月</w:t>
      </w:r>
      <w:r w:rsidR="00445B0D" w:rsidRPr="00200218">
        <w:rPr>
          <w:rFonts w:hint="eastAsia"/>
          <w:sz w:val="24"/>
        </w:rPr>
        <w:t>2</w:t>
      </w:r>
      <w:r w:rsidR="00200218">
        <w:rPr>
          <w:rFonts w:hint="eastAsia"/>
          <w:sz w:val="24"/>
        </w:rPr>
        <w:t>8</w:t>
      </w:r>
      <w:r w:rsidR="00731CA4" w:rsidRPr="00200218">
        <w:rPr>
          <w:sz w:val="24"/>
        </w:rPr>
        <w:t>日在</w:t>
      </w:r>
      <w:r w:rsidR="00BB346A" w:rsidRPr="00EA01C1">
        <w:rPr>
          <w:rFonts w:hint="eastAsia"/>
          <w:sz w:val="24"/>
        </w:rPr>
        <w:t>锦州康泰润滑油添加剂股份有限公司</w:t>
      </w:r>
      <w:r w:rsidR="00BB346A" w:rsidRPr="00EA01C1">
        <w:rPr>
          <w:sz w:val="24"/>
        </w:rPr>
        <w:t>网站</w:t>
      </w:r>
      <w:r w:rsidR="00731CA4" w:rsidRPr="00445B0D">
        <w:rPr>
          <w:snapToGrid w:val="0"/>
          <w:kern w:val="0"/>
          <w:sz w:val="24"/>
        </w:rPr>
        <w:t>进行了首次环</w:t>
      </w:r>
      <w:proofErr w:type="gramStart"/>
      <w:r w:rsidR="00731CA4" w:rsidRPr="00445B0D">
        <w:rPr>
          <w:snapToGrid w:val="0"/>
          <w:kern w:val="0"/>
          <w:sz w:val="24"/>
        </w:rPr>
        <w:t>评信息</w:t>
      </w:r>
      <w:proofErr w:type="gramEnd"/>
      <w:r w:rsidR="00731CA4" w:rsidRPr="00445B0D">
        <w:rPr>
          <w:snapToGrid w:val="0"/>
          <w:kern w:val="0"/>
          <w:sz w:val="24"/>
        </w:rPr>
        <w:t>公开；</w:t>
      </w:r>
      <w:r w:rsidR="00731CA4" w:rsidRPr="00445B0D">
        <w:rPr>
          <w:snapToGrid w:val="0"/>
          <w:kern w:val="0"/>
          <w:sz w:val="24"/>
        </w:rPr>
        <w:t>20</w:t>
      </w:r>
      <w:r w:rsidR="00DB7EA9" w:rsidRPr="00445B0D">
        <w:rPr>
          <w:snapToGrid w:val="0"/>
          <w:kern w:val="0"/>
          <w:sz w:val="24"/>
        </w:rPr>
        <w:t>20</w:t>
      </w:r>
      <w:r w:rsidR="00731CA4" w:rsidRPr="00445B0D">
        <w:rPr>
          <w:snapToGrid w:val="0"/>
          <w:kern w:val="0"/>
          <w:sz w:val="24"/>
        </w:rPr>
        <w:t>年</w:t>
      </w:r>
      <w:r w:rsidR="00BB346A">
        <w:rPr>
          <w:rFonts w:hint="eastAsia"/>
          <w:snapToGrid w:val="0"/>
          <w:kern w:val="0"/>
          <w:sz w:val="24"/>
        </w:rPr>
        <w:t>5</w:t>
      </w:r>
      <w:r w:rsidR="00731CA4" w:rsidRPr="00445B0D">
        <w:rPr>
          <w:snapToGrid w:val="0"/>
          <w:kern w:val="0"/>
          <w:sz w:val="24"/>
        </w:rPr>
        <w:t>月</w:t>
      </w:r>
      <w:r w:rsidR="00445B0D" w:rsidRPr="00445B0D">
        <w:rPr>
          <w:rFonts w:hint="eastAsia"/>
          <w:snapToGrid w:val="0"/>
          <w:kern w:val="0"/>
          <w:sz w:val="24"/>
        </w:rPr>
        <w:t>14</w:t>
      </w:r>
      <w:r w:rsidR="00731CA4" w:rsidRPr="00445B0D">
        <w:rPr>
          <w:snapToGrid w:val="0"/>
          <w:kern w:val="0"/>
          <w:sz w:val="24"/>
        </w:rPr>
        <w:t>日在</w:t>
      </w:r>
      <w:r w:rsidR="00BB346A" w:rsidRPr="00EA01C1">
        <w:rPr>
          <w:rFonts w:hint="eastAsia"/>
          <w:sz w:val="24"/>
        </w:rPr>
        <w:t>锦州康泰润滑油添加剂股份有限公司</w:t>
      </w:r>
      <w:r w:rsidR="00BB346A" w:rsidRPr="00EA01C1">
        <w:rPr>
          <w:sz w:val="24"/>
        </w:rPr>
        <w:t>网站</w:t>
      </w:r>
      <w:r w:rsidR="00731CA4" w:rsidRPr="00445B0D">
        <w:rPr>
          <w:snapToGrid w:val="0"/>
          <w:kern w:val="0"/>
          <w:sz w:val="24"/>
        </w:rPr>
        <w:t>上进行了环</w:t>
      </w:r>
      <w:proofErr w:type="gramStart"/>
      <w:r w:rsidR="00731CA4" w:rsidRPr="00445B0D">
        <w:rPr>
          <w:snapToGrid w:val="0"/>
          <w:kern w:val="0"/>
          <w:sz w:val="24"/>
        </w:rPr>
        <w:t>评报告</w:t>
      </w:r>
      <w:proofErr w:type="gramEnd"/>
      <w:r w:rsidR="00731CA4" w:rsidRPr="00445B0D">
        <w:rPr>
          <w:snapToGrid w:val="0"/>
          <w:kern w:val="0"/>
          <w:sz w:val="24"/>
        </w:rPr>
        <w:t>征求意见稿及公众意见表公示，同步通过</w:t>
      </w:r>
      <w:r w:rsidR="00BB346A">
        <w:rPr>
          <w:snapToGrid w:val="0"/>
          <w:kern w:val="0"/>
          <w:sz w:val="24"/>
        </w:rPr>
        <w:t>锦州</w:t>
      </w:r>
      <w:r w:rsidR="00731CA4" w:rsidRPr="00445B0D">
        <w:rPr>
          <w:snapToGrid w:val="0"/>
          <w:kern w:val="0"/>
          <w:sz w:val="24"/>
        </w:rPr>
        <w:t>日报及张贴公告的方式对建设项目环</w:t>
      </w:r>
      <w:proofErr w:type="gramStart"/>
      <w:r w:rsidR="00731CA4" w:rsidRPr="00445B0D">
        <w:rPr>
          <w:snapToGrid w:val="0"/>
          <w:kern w:val="0"/>
          <w:sz w:val="24"/>
        </w:rPr>
        <w:t>评报告</w:t>
      </w:r>
      <w:proofErr w:type="gramEnd"/>
      <w:r w:rsidR="00731CA4" w:rsidRPr="00445B0D">
        <w:rPr>
          <w:snapToGrid w:val="0"/>
          <w:kern w:val="0"/>
          <w:sz w:val="24"/>
        </w:rPr>
        <w:t>征求意见稿的情况进行了公告</w:t>
      </w:r>
      <w:r w:rsidR="00CC66B8" w:rsidRPr="00445B0D">
        <w:rPr>
          <w:snapToGrid w:val="0"/>
          <w:kern w:val="0"/>
          <w:sz w:val="24"/>
        </w:rPr>
        <w:t>。</w:t>
      </w:r>
    </w:p>
    <w:p w:rsidR="00A304A9" w:rsidRPr="00445B0D" w:rsidRDefault="00A304A9" w:rsidP="00352AC4">
      <w:pPr>
        <w:pStyle w:val="1"/>
        <w:spacing w:before="0" w:after="220" w:line="360" w:lineRule="auto"/>
        <w:rPr>
          <w:rFonts w:eastAsia="黑体"/>
          <w:bCs w:val="0"/>
          <w:sz w:val="30"/>
          <w:szCs w:val="30"/>
        </w:rPr>
      </w:pPr>
      <w:r w:rsidRPr="00445B0D">
        <w:rPr>
          <w:rFonts w:eastAsia="黑体"/>
          <w:bCs w:val="0"/>
          <w:sz w:val="30"/>
          <w:szCs w:val="30"/>
        </w:rPr>
        <w:t xml:space="preserve">2 </w:t>
      </w:r>
      <w:r w:rsidRPr="00445B0D">
        <w:rPr>
          <w:rFonts w:eastAsia="黑体"/>
          <w:bCs w:val="0"/>
          <w:sz w:val="30"/>
          <w:szCs w:val="30"/>
        </w:rPr>
        <w:t>首次环境影响评价信息公开情况</w:t>
      </w:r>
    </w:p>
    <w:p w:rsidR="00A304A9" w:rsidRPr="00445B0D" w:rsidRDefault="00A304A9" w:rsidP="00352AC4">
      <w:pPr>
        <w:pStyle w:val="2"/>
        <w:adjustRightInd w:val="0"/>
        <w:spacing w:beforeLines="50" w:before="156" w:after="0" w:line="300" w:lineRule="auto"/>
        <w:rPr>
          <w:snapToGrid w:val="0"/>
          <w:kern w:val="0"/>
          <w:sz w:val="28"/>
          <w:szCs w:val="28"/>
        </w:rPr>
      </w:pPr>
      <w:r w:rsidRPr="00445B0D">
        <w:rPr>
          <w:snapToGrid w:val="0"/>
          <w:kern w:val="0"/>
          <w:sz w:val="28"/>
          <w:szCs w:val="28"/>
        </w:rPr>
        <w:t xml:space="preserve">2.1 </w:t>
      </w:r>
      <w:r w:rsidRPr="00445B0D">
        <w:rPr>
          <w:snapToGrid w:val="0"/>
          <w:kern w:val="0"/>
          <w:sz w:val="28"/>
          <w:szCs w:val="28"/>
        </w:rPr>
        <w:t>公开内容及日期</w:t>
      </w:r>
    </w:p>
    <w:p w:rsidR="004767BE" w:rsidRPr="00DB2736" w:rsidRDefault="00637649" w:rsidP="004767BE">
      <w:pPr>
        <w:pStyle w:val="a7"/>
        <w:shd w:val="clear" w:color="auto" w:fill="FFFFFF"/>
        <w:spacing w:beforeLines="50" w:before="156" w:beforeAutospacing="0" w:after="0" w:afterAutospacing="0" w:line="300" w:lineRule="auto"/>
        <w:ind w:firstLineChars="200" w:firstLine="480"/>
        <w:jc w:val="both"/>
        <w:rPr>
          <w:rFonts w:ascii="Times New Roman" w:eastAsiaTheme="minorEastAsia" w:hAnsi="Times New Roman" w:cs="Times New Roman"/>
          <w:color w:val="FF0000"/>
        </w:rPr>
      </w:pPr>
      <w:r w:rsidRPr="00445B0D">
        <w:rPr>
          <w:rFonts w:ascii="Times New Roman" w:eastAsiaTheme="minorEastAsia" w:hAnsi="Times New Roman" w:cs="Times New Roman"/>
        </w:rPr>
        <w:t>《</w:t>
      </w:r>
      <w:r w:rsidR="00BB346A" w:rsidRPr="00200218">
        <w:rPr>
          <w:rFonts w:hAnsi="Times New Roman" w:cs="Times New Roman" w:hint="eastAsia"/>
        </w:rPr>
        <w:t>锦州康泰润滑油添加剂股份有限公司年产5万吨润滑油添加剂建设项目</w:t>
      </w:r>
      <w:r w:rsidRPr="00445B0D">
        <w:rPr>
          <w:rFonts w:ascii="Times New Roman" w:hAnsi="Times New Roman" w:cs="Times New Roman"/>
        </w:rPr>
        <w:t>》于</w:t>
      </w:r>
      <w:r w:rsidR="00A10C43" w:rsidRPr="00445B0D">
        <w:rPr>
          <w:rFonts w:ascii="Times New Roman" w:hAnsi="Times New Roman" w:cs="Times New Roman"/>
          <w:snapToGrid w:val="0"/>
        </w:rPr>
        <w:t>20</w:t>
      </w:r>
      <w:r w:rsidR="00BB346A">
        <w:rPr>
          <w:rFonts w:ascii="Times New Roman" w:hAnsi="Times New Roman" w:cs="Times New Roman" w:hint="eastAsia"/>
          <w:snapToGrid w:val="0"/>
        </w:rPr>
        <w:t>20</w:t>
      </w:r>
      <w:r w:rsidR="00A10C43" w:rsidRPr="00445B0D">
        <w:rPr>
          <w:rFonts w:ascii="Times New Roman" w:hAnsi="Times New Roman" w:cs="Times New Roman"/>
          <w:snapToGrid w:val="0"/>
        </w:rPr>
        <w:t>年</w:t>
      </w:r>
      <w:r w:rsidR="00BB346A">
        <w:rPr>
          <w:rFonts w:ascii="Times New Roman" w:hAnsi="Times New Roman" w:cs="Times New Roman" w:hint="eastAsia"/>
          <w:snapToGrid w:val="0"/>
        </w:rPr>
        <w:t>2</w:t>
      </w:r>
      <w:r w:rsidR="00A10C43" w:rsidRPr="00445B0D">
        <w:rPr>
          <w:rFonts w:ascii="Times New Roman" w:hAnsi="Times New Roman" w:cs="Times New Roman"/>
          <w:snapToGrid w:val="0"/>
        </w:rPr>
        <w:t>月</w:t>
      </w:r>
      <w:r w:rsidR="00BB346A">
        <w:rPr>
          <w:rFonts w:ascii="Times New Roman" w:hAnsi="Times New Roman" w:cs="Times New Roman" w:hint="eastAsia"/>
          <w:snapToGrid w:val="0"/>
        </w:rPr>
        <w:t>24</w:t>
      </w:r>
      <w:r w:rsidR="00A10C43" w:rsidRPr="00445B0D">
        <w:rPr>
          <w:rFonts w:ascii="Times New Roman" w:hAnsi="Times New Roman" w:cs="Times New Roman"/>
          <w:snapToGrid w:val="0"/>
        </w:rPr>
        <w:t>日</w:t>
      </w:r>
      <w:r w:rsidRPr="00445B0D">
        <w:rPr>
          <w:rFonts w:ascii="Times New Roman" w:hAnsi="Times New Roman" w:cs="Times New Roman"/>
        </w:rPr>
        <w:t>委托辽宁省环境规划院有限公司开展环境影响评价工作，</w:t>
      </w:r>
      <w:r w:rsidR="003B24A6" w:rsidRPr="00445B0D">
        <w:rPr>
          <w:rFonts w:ascii="Times New Roman" w:eastAsiaTheme="minorEastAsia" w:hAnsi="Times New Roman" w:cs="Times New Roman"/>
        </w:rPr>
        <w:t>在确定环境影响报告书编制单位后</w:t>
      </w:r>
      <w:r w:rsidR="003B24A6" w:rsidRPr="00445B0D">
        <w:rPr>
          <w:rFonts w:ascii="Times New Roman" w:eastAsiaTheme="minorEastAsia" w:hAnsi="Times New Roman" w:cs="Times New Roman"/>
        </w:rPr>
        <w:t>7</w:t>
      </w:r>
      <w:r w:rsidR="003B24A6" w:rsidRPr="00445B0D">
        <w:rPr>
          <w:rFonts w:ascii="Times New Roman" w:eastAsiaTheme="minorEastAsia" w:hAnsi="Times New Roman" w:cs="Times New Roman"/>
        </w:rPr>
        <w:t>个工作日内</w:t>
      </w:r>
      <w:r w:rsidRPr="00445B0D">
        <w:rPr>
          <w:rFonts w:ascii="Times New Roman" w:eastAsiaTheme="minorEastAsia" w:hAnsi="Times New Roman" w:cs="Times New Roman"/>
        </w:rPr>
        <w:t>，即</w:t>
      </w:r>
      <w:r w:rsidR="00A10C43" w:rsidRPr="00445B0D">
        <w:rPr>
          <w:rFonts w:ascii="Times New Roman" w:hAnsi="Times New Roman" w:cs="Times New Roman"/>
          <w:snapToGrid w:val="0"/>
        </w:rPr>
        <w:t>20</w:t>
      </w:r>
      <w:r w:rsidR="00BB346A">
        <w:rPr>
          <w:rFonts w:ascii="Times New Roman" w:hAnsi="Times New Roman" w:cs="Times New Roman" w:hint="eastAsia"/>
          <w:snapToGrid w:val="0"/>
        </w:rPr>
        <w:t>20</w:t>
      </w:r>
      <w:r w:rsidR="00A10C43" w:rsidRPr="00445B0D">
        <w:rPr>
          <w:rFonts w:ascii="Times New Roman" w:hAnsi="Times New Roman" w:cs="Times New Roman"/>
          <w:snapToGrid w:val="0"/>
        </w:rPr>
        <w:t>年</w:t>
      </w:r>
      <w:r w:rsidR="00BB346A">
        <w:rPr>
          <w:rFonts w:ascii="Times New Roman" w:hAnsi="Times New Roman" w:cs="Times New Roman" w:hint="eastAsia"/>
          <w:snapToGrid w:val="0"/>
        </w:rPr>
        <w:t>2</w:t>
      </w:r>
      <w:r w:rsidR="00A10C43" w:rsidRPr="00445B0D">
        <w:rPr>
          <w:rFonts w:ascii="Times New Roman" w:hAnsi="Times New Roman" w:cs="Times New Roman"/>
          <w:snapToGrid w:val="0"/>
        </w:rPr>
        <w:t>月</w:t>
      </w:r>
      <w:r w:rsidR="00445B0D" w:rsidRPr="00445B0D">
        <w:rPr>
          <w:rFonts w:ascii="Times New Roman" w:hAnsi="Times New Roman" w:cs="Times New Roman" w:hint="eastAsia"/>
          <w:snapToGrid w:val="0"/>
        </w:rPr>
        <w:t>2</w:t>
      </w:r>
      <w:r w:rsidR="00B62891">
        <w:rPr>
          <w:rFonts w:ascii="Times New Roman" w:hAnsi="Times New Roman" w:cs="Times New Roman" w:hint="eastAsia"/>
          <w:snapToGrid w:val="0"/>
        </w:rPr>
        <w:t>8</w:t>
      </w:r>
      <w:r w:rsidR="00A10C43" w:rsidRPr="00445B0D">
        <w:rPr>
          <w:rFonts w:ascii="Times New Roman" w:hAnsi="Times New Roman" w:cs="Times New Roman"/>
          <w:snapToGrid w:val="0"/>
        </w:rPr>
        <w:t>日</w:t>
      </w:r>
      <w:r w:rsidR="003B24A6" w:rsidRPr="00445B0D">
        <w:rPr>
          <w:rFonts w:ascii="Times New Roman" w:eastAsiaTheme="minorEastAsia" w:hAnsi="Times New Roman" w:cs="Times New Roman"/>
        </w:rPr>
        <w:t>在</w:t>
      </w:r>
      <w:r w:rsidR="00BB346A" w:rsidRPr="00EA01C1">
        <w:rPr>
          <w:rFonts w:cs="Times New Roman" w:hint="eastAsia"/>
        </w:rPr>
        <w:t>锦州康泰润滑油添加剂股份有限公司</w:t>
      </w:r>
      <w:r w:rsidR="00BB346A" w:rsidRPr="00EA01C1">
        <w:rPr>
          <w:rFonts w:cs="Times New Roman"/>
        </w:rPr>
        <w:t>网站</w:t>
      </w:r>
      <w:r w:rsidR="003B24A6" w:rsidRPr="00445B0D">
        <w:rPr>
          <w:rFonts w:ascii="Times New Roman" w:eastAsiaTheme="minorEastAsia" w:hAnsi="Times New Roman" w:cs="Times New Roman"/>
        </w:rPr>
        <w:t>对建设项目做了首次环</w:t>
      </w:r>
      <w:proofErr w:type="gramStart"/>
      <w:r w:rsidR="003B24A6" w:rsidRPr="00445B0D">
        <w:rPr>
          <w:rFonts w:ascii="Times New Roman" w:eastAsiaTheme="minorEastAsia" w:hAnsi="Times New Roman" w:cs="Times New Roman"/>
        </w:rPr>
        <w:t>评信息</w:t>
      </w:r>
      <w:proofErr w:type="gramEnd"/>
      <w:r w:rsidR="003B24A6" w:rsidRPr="00445B0D">
        <w:rPr>
          <w:rFonts w:ascii="Times New Roman" w:eastAsiaTheme="minorEastAsia" w:hAnsi="Times New Roman" w:cs="Times New Roman"/>
        </w:rPr>
        <w:t>公示，公示内容</w:t>
      </w:r>
      <w:r w:rsidR="00343282" w:rsidRPr="00445B0D">
        <w:rPr>
          <w:rFonts w:ascii="Times New Roman" w:eastAsiaTheme="minorEastAsia" w:hAnsi="Times New Roman" w:cs="Times New Roman"/>
        </w:rPr>
        <w:t>如下</w:t>
      </w:r>
      <w:r w:rsidR="00C4285C" w:rsidRPr="00445B0D">
        <w:rPr>
          <w:rFonts w:ascii="Times New Roman" w:eastAsiaTheme="minorEastAsia" w:hAnsi="Times New Roman" w:cs="Times New Roman"/>
        </w:rPr>
        <w:t>：</w:t>
      </w:r>
    </w:p>
    <w:tbl>
      <w:tblPr>
        <w:tblStyle w:val="ab"/>
        <w:tblW w:w="8522" w:type="dxa"/>
        <w:tblLook w:val="04A0" w:firstRow="1" w:lastRow="0" w:firstColumn="1" w:lastColumn="0" w:noHBand="0" w:noVBand="1"/>
      </w:tblPr>
      <w:tblGrid>
        <w:gridCol w:w="8522"/>
      </w:tblGrid>
      <w:tr w:rsidR="00DB2736" w:rsidRPr="00DB2736" w:rsidTr="00595654">
        <w:tc>
          <w:tcPr>
            <w:tcW w:w="8522" w:type="dxa"/>
          </w:tcPr>
          <w:p w:rsidR="00BB346A" w:rsidRPr="00BB346A" w:rsidRDefault="00BB346A" w:rsidP="00BB346A">
            <w:pPr>
              <w:jc w:val="center"/>
              <w:rPr>
                <w:rFonts w:ascii="宋体" w:hAnsi="宋体" w:cs="宋体"/>
                <w:b/>
                <w:szCs w:val="21"/>
              </w:rPr>
            </w:pPr>
            <w:r w:rsidRPr="00BB346A">
              <w:rPr>
                <w:rFonts w:ascii="宋体" w:hAnsi="宋体" w:cs="宋体" w:hint="eastAsia"/>
                <w:b/>
                <w:szCs w:val="21"/>
              </w:rPr>
              <w:t>锦州康泰润滑油添加剂股份有限公司5万吨/年润滑油添加剂建设项目环境影响评价公众参与第一次信息公示</w:t>
            </w:r>
          </w:p>
          <w:p w:rsidR="00BB346A" w:rsidRPr="00BB346A" w:rsidRDefault="00BB346A" w:rsidP="00BB346A">
            <w:pPr>
              <w:numPr>
                <w:ilvl w:val="0"/>
                <w:numId w:val="1"/>
              </w:numPr>
              <w:spacing w:beforeLines="50" w:before="156"/>
              <w:rPr>
                <w:rFonts w:ascii="宋体" w:hAnsi="宋体" w:cs="宋体"/>
                <w:b/>
                <w:szCs w:val="21"/>
              </w:rPr>
            </w:pPr>
            <w:r w:rsidRPr="00BB346A">
              <w:rPr>
                <w:rFonts w:ascii="宋体" w:hAnsi="宋体" w:cs="宋体" w:hint="eastAsia"/>
                <w:b/>
                <w:szCs w:val="21"/>
              </w:rPr>
              <w:t>建设项目名称及概要</w:t>
            </w:r>
          </w:p>
          <w:p w:rsidR="00BB346A" w:rsidRPr="00BB346A" w:rsidRDefault="00BB346A" w:rsidP="00BB346A">
            <w:pPr>
              <w:spacing w:beforeLines="50" w:before="156"/>
              <w:ind w:left="945" w:hangingChars="450" w:hanging="945"/>
              <w:rPr>
                <w:rFonts w:ascii="宋体" w:hAnsi="宋体" w:cs="宋体"/>
                <w:szCs w:val="21"/>
              </w:rPr>
            </w:pPr>
            <w:r w:rsidRPr="00BB346A">
              <w:rPr>
                <w:rFonts w:ascii="宋体" w:hAnsi="宋体" w:cs="宋体" w:hint="eastAsia"/>
                <w:szCs w:val="21"/>
              </w:rPr>
              <w:t>项目名称：锦州康泰润滑油添加剂股份有限公司5万吨/年润滑油添加剂建设项目</w:t>
            </w:r>
          </w:p>
          <w:p w:rsidR="00BB346A" w:rsidRPr="00BB346A" w:rsidRDefault="00BB346A" w:rsidP="00BB346A">
            <w:pPr>
              <w:spacing w:beforeLines="50" w:before="156"/>
              <w:ind w:left="945" w:hangingChars="450" w:hanging="945"/>
              <w:rPr>
                <w:rFonts w:ascii="宋体" w:hAnsi="宋体" w:cs="宋体"/>
                <w:szCs w:val="21"/>
              </w:rPr>
            </w:pPr>
            <w:r w:rsidRPr="00BB346A">
              <w:rPr>
                <w:rFonts w:ascii="宋体" w:hAnsi="宋体" w:cs="宋体" w:hint="eastAsia"/>
                <w:szCs w:val="21"/>
              </w:rPr>
              <w:t>建设性质：新建项目</w:t>
            </w:r>
          </w:p>
          <w:p w:rsidR="00BB346A" w:rsidRPr="00BB346A" w:rsidRDefault="00BB346A" w:rsidP="00BB346A">
            <w:pPr>
              <w:spacing w:beforeLines="50" w:before="156"/>
              <w:rPr>
                <w:rFonts w:ascii="宋体" w:hAnsi="宋体" w:cs="宋体"/>
                <w:szCs w:val="21"/>
              </w:rPr>
            </w:pPr>
            <w:r w:rsidRPr="00BB346A">
              <w:rPr>
                <w:rFonts w:ascii="宋体" w:hAnsi="宋体" w:cs="宋体" w:hint="eastAsia"/>
                <w:szCs w:val="21"/>
              </w:rPr>
              <w:t>建设地点：</w:t>
            </w:r>
            <w:r w:rsidRPr="00BB346A">
              <w:rPr>
                <w:rFonts w:hint="eastAsia"/>
                <w:szCs w:val="21"/>
              </w:rPr>
              <w:t>锦州市滨海新区工业园区</w:t>
            </w:r>
          </w:p>
          <w:p w:rsidR="00BB346A" w:rsidRPr="00BB346A" w:rsidRDefault="00BB346A" w:rsidP="00BB346A">
            <w:pPr>
              <w:spacing w:beforeLines="50" w:before="156"/>
              <w:rPr>
                <w:rFonts w:ascii="宋体" w:hAnsi="宋体" w:cs="宋体"/>
                <w:szCs w:val="21"/>
              </w:rPr>
            </w:pPr>
            <w:r w:rsidRPr="00BB346A">
              <w:rPr>
                <w:rFonts w:ascii="宋体" w:hAnsi="宋体" w:cs="宋体" w:hint="eastAsia"/>
                <w:szCs w:val="21"/>
              </w:rPr>
              <w:t>建设单位：锦州康泰润滑油添加剂股份有限公司</w:t>
            </w:r>
          </w:p>
          <w:p w:rsidR="00BB346A" w:rsidRPr="00BB346A" w:rsidRDefault="00BB346A" w:rsidP="00BB346A">
            <w:pPr>
              <w:pStyle w:val="10"/>
              <w:spacing w:beforeLines="50" w:before="156" w:after="0" w:line="240" w:lineRule="auto"/>
              <w:jc w:val="both"/>
              <w:rPr>
                <w:rFonts w:ascii="Times New Roman"/>
                <w:sz w:val="21"/>
                <w:szCs w:val="21"/>
              </w:rPr>
            </w:pPr>
            <w:r w:rsidRPr="00BB346A">
              <w:rPr>
                <w:rFonts w:ascii="Times New Roman"/>
                <w:sz w:val="21"/>
                <w:szCs w:val="21"/>
              </w:rPr>
              <w:t>建设内容及规模：本项目新建年产</w:t>
            </w:r>
            <w:r w:rsidRPr="00BB346A">
              <w:rPr>
                <w:rFonts w:ascii="Times New Roman"/>
                <w:sz w:val="21"/>
                <w:szCs w:val="21"/>
              </w:rPr>
              <w:t>1.0×10</w:t>
            </w:r>
            <w:r w:rsidRPr="00BB346A">
              <w:rPr>
                <w:rFonts w:ascii="Times New Roman"/>
                <w:sz w:val="21"/>
                <w:szCs w:val="21"/>
                <w:vertAlign w:val="superscript"/>
              </w:rPr>
              <w:t>4</w:t>
            </w:r>
            <w:r w:rsidRPr="00BB346A">
              <w:rPr>
                <w:rFonts w:ascii="Times New Roman"/>
                <w:sz w:val="21"/>
                <w:szCs w:val="21"/>
              </w:rPr>
              <w:t>吨硫化烷基酚钙、年产</w:t>
            </w:r>
            <w:r w:rsidRPr="00BB346A">
              <w:rPr>
                <w:rFonts w:ascii="Times New Roman"/>
                <w:sz w:val="21"/>
                <w:szCs w:val="21"/>
              </w:rPr>
              <w:t>2.0×10</w:t>
            </w:r>
            <w:r w:rsidRPr="00BB346A">
              <w:rPr>
                <w:rFonts w:ascii="Times New Roman"/>
                <w:sz w:val="21"/>
                <w:szCs w:val="21"/>
                <w:vertAlign w:val="superscript"/>
              </w:rPr>
              <w:t>4</w:t>
            </w:r>
            <w:r w:rsidRPr="00BB346A">
              <w:rPr>
                <w:rFonts w:ascii="Times New Roman"/>
                <w:sz w:val="21"/>
                <w:szCs w:val="21"/>
              </w:rPr>
              <w:t>吨烷基苯磺酸（烷基水杨酸）钙、年产</w:t>
            </w:r>
            <w:r w:rsidRPr="00BB346A">
              <w:rPr>
                <w:rFonts w:ascii="Times New Roman"/>
                <w:sz w:val="21"/>
                <w:szCs w:val="21"/>
              </w:rPr>
              <w:t>2.0×10</w:t>
            </w:r>
            <w:r w:rsidRPr="00BB346A">
              <w:rPr>
                <w:rFonts w:ascii="Times New Roman"/>
                <w:sz w:val="21"/>
                <w:szCs w:val="21"/>
                <w:vertAlign w:val="superscript"/>
              </w:rPr>
              <w:t>4</w:t>
            </w:r>
            <w:r w:rsidRPr="00BB346A">
              <w:rPr>
                <w:rFonts w:ascii="Times New Roman"/>
                <w:sz w:val="21"/>
                <w:szCs w:val="21"/>
              </w:rPr>
              <w:t>吨锌盐抗氧抗腐剂</w:t>
            </w:r>
            <w:proofErr w:type="gramStart"/>
            <w:r w:rsidRPr="00BB346A">
              <w:rPr>
                <w:rFonts w:ascii="Times New Roman"/>
                <w:sz w:val="21"/>
                <w:szCs w:val="21"/>
              </w:rPr>
              <w:t>剂</w:t>
            </w:r>
            <w:proofErr w:type="gramEnd"/>
            <w:r w:rsidRPr="00BB346A">
              <w:rPr>
                <w:rFonts w:ascii="Times New Roman"/>
                <w:sz w:val="21"/>
                <w:szCs w:val="21"/>
              </w:rPr>
              <w:t>联合生产装置，并配套建设溶剂回收、硫化碱固化、滤渣焚烧处理、公用工程</w:t>
            </w:r>
            <w:r w:rsidRPr="00BB346A">
              <w:rPr>
                <w:rFonts w:ascii="Times New Roman" w:hint="eastAsia"/>
                <w:sz w:val="21"/>
                <w:szCs w:val="21"/>
              </w:rPr>
              <w:t>、环保工程</w:t>
            </w:r>
            <w:r w:rsidRPr="00BB346A">
              <w:rPr>
                <w:rFonts w:ascii="Times New Roman"/>
                <w:sz w:val="21"/>
                <w:szCs w:val="21"/>
              </w:rPr>
              <w:t>等设施。</w:t>
            </w:r>
            <w:r w:rsidRPr="00BB346A">
              <w:rPr>
                <w:rFonts w:ascii="Times New Roman"/>
                <w:snapToGrid w:val="0"/>
                <w:sz w:val="21"/>
                <w:szCs w:val="21"/>
              </w:rPr>
              <w:t>项目总投资</w:t>
            </w:r>
            <w:r w:rsidRPr="00BB346A">
              <w:rPr>
                <w:rFonts w:ascii="Times New Roman" w:hint="eastAsia"/>
                <w:sz w:val="21"/>
                <w:szCs w:val="21"/>
              </w:rPr>
              <w:t>25116</w:t>
            </w:r>
            <w:r w:rsidRPr="00BB346A">
              <w:rPr>
                <w:rFonts w:ascii="Times New Roman"/>
                <w:snapToGrid w:val="0"/>
                <w:sz w:val="21"/>
                <w:szCs w:val="21"/>
              </w:rPr>
              <w:t>万元。</w:t>
            </w:r>
          </w:p>
          <w:p w:rsidR="00BB346A" w:rsidRPr="00BB346A" w:rsidRDefault="00BB346A" w:rsidP="00BB346A">
            <w:pPr>
              <w:pStyle w:val="R"/>
              <w:numPr>
                <w:ilvl w:val="0"/>
                <w:numId w:val="1"/>
              </w:numPr>
              <w:spacing w:before="156" w:line="240" w:lineRule="auto"/>
              <w:ind w:firstLineChars="0"/>
              <w:rPr>
                <w:b/>
                <w:sz w:val="21"/>
                <w:szCs w:val="21"/>
              </w:rPr>
            </w:pPr>
            <w:r w:rsidRPr="00BB346A">
              <w:rPr>
                <w:rFonts w:hint="eastAsia"/>
                <w:b/>
                <w:sz w:val="21"/>
                <w:szCs w:val="21"/>
              </w:rPr>
              <w:t>建设单位名称及联系方式</w:t>
            </w:r>
          </w:p>
          <w:p w:rsidR="00BB346A" w:rsidRPr="00BB346A" w:rsidRDefault="00BB346A" w:rsidP="00BB346A">
            <w:pPr>
              <w:spacing w:beforeLines="50" w:before="156"/>
              <w:rPr>
                <w:kern w:val="0"/>
                <w:szCs w:val="21"/>
              </w:rPr>
            </w:pPr>
            <w:r w:rsidRPr="00BB346A">
              <w:rPr>
                <w:rFonts w:hint="eastAsia"/>
                <w:kern w:val="0"/>
                <w:szCs w:val="21"/>
              </w:rPr>
              <w:t>建设单位：锦州康泰润滑油添加剂股份有限公司</w:t>
            </w:r>
          </w:p>
          <w:p w:rsidR="00BB346A" w:rsidRPr="00BB346A" w:rsidRDefault="00BB346A" w:rsidP="00BB346A">
            <w:pPr>
              <w:spacing w:beforeLines="50" w:before="156"/>
              <w:rPr>
                <w:kern w:val="0"/>
                <w:szCs w:val="21"/>
              </w:rPr>
            </w:pPr>
            <w:r w:rsidRPr="00BB346A">
              <w:rPr>
                <w:rFonts w:hint="eastAsia"/>
                <w:kern w:val="0"/>
                <w:szCs w:val="21"/>
              </w:rPr>
              <w:t>地址：辽宁锦州</w:t>
            </w:r>
            <w:proofErr w:type="gramStart"/>
            <w:r w:rsidRPr="00BB346A">
              <w:rPr>
                <w:rFonts w:hint="eastAsia"/>
                <w:kern w:val="0"/>
                <w:szCs w:val="21"/>
              </w:rPr>
              <w:t>市长江街一段</w:t>
            </w:r>
            <w:proofErr w:type="gramEnd"/>
            <w:r w:rsidRPr="00BB346A">
              <w:rPr>
                <w:rFonts w:hint="eastAsia"/>
                <w:kern w:val="0"/>
                <w:szCs w:val="21"/>
              </w:rPr>
              <w:t>2-2</w:t>
            </w:r>
            <w:r w:rsidRPr="00BB346A">
              <w:rPr>
                <w:rFonts w:hint="eastAsia"/>
                <w:kern w:val="0"/>
                <w:szCs w:val="21"/>
              </w:rPr>
              <w:t>号</w:t>
            </w:r>
          </w:p>
          <w:p w:rsidR="00BB346A" w:rsidRPr="00BB346A" w:rsidRDefault="00BB346A" w:rsidP="00BB346A">
            <w:pPr>
              <w:spacing w:beforeLines="50" w:before="156"/>
              <w:rPr>
                <w:kern w:val="0"/>
                <w:szCs w:val="21"/>
              </w:rPr>
            </w:pPr>
            <w:r w:rsidRPr="00BB346A">
              <w:rPr>
                <w:rFonts w:hint="eastAsia"/>
                <w:kern w:val="0"/>
                <w:szCs w:val="21"/>
              </w:rPr>
              <w:t>联系人：</w:t>
            </w:r>
            <w:r w:rsidRPr="00BB346A">
              <w:rPr>
                <w:rFonts w:hint="eastAsia"/>
                <w:kern w:val="0"/>
                <w:szCs w:val="21"/>
              </w:rPr>
              <w:t xml:space="preserve"> </w:t>
            </w:r>
            <w:r w:rsidRPr="00BB346A">
              <w:rPr>
                <w:rFonts w:hint="eastAsia"/>
                <w:kern w:val="0"/>
                <w:szCs w:val="21"/>
              </w:rPr>
              <w:t>李晓</w:t>
            </w:r>
            <w:r w:rsidRPr="00BB346A">
              <w:rPr>
                <w:rFonts w:hint="eastAsia"/>
                <w:kern w:val="0"/>
                <w:szCs w:val="21"/>
              </w:rPr>
              <w:t xml:space="preserve">                    </w:t>
            </w:r>
            <w:r w:rsidRPr="00BB346A">
              <w:rPr>
                <w:rFonts w:hint="eastAsia"/>
                <w:kern w:val="0"/>
                <w:szCs w:val="21"/>
              </w:rPr>
              <w:t>联系电话</w:t>
            </w:r>
            <w:r w:rsidRPr="00BB346A">
              <w:rPr>
                <w:kern w:val="0"/>
                <w:szCs w:val="21"/>
              </w:rPr>
              <w:t>：</w:t>
            </w:r>
            <w:r w:rsidRPr="00BB346A">
              <w:rPr>
                <w:rFonts w:hint="eastAsia"/>
                <w:kern w:val="0"/>
                <w:szCs w:val="21"/>
              </w:rPr>
              <w:t>18941661661</w:t>
            </w:r>
          </w:p>
          <w:p w:rsidR="00BB346A" w:rsidRPr="00BB346A" w:rsidRDefault="00BB346A" w:rsidP="00BB346A">
            <w:pPr>
              <w:spacing w:beforeLines="50" w:before="156"/>
              <w:rPr>
                <w:kern w:val="0"/>
                <w:szCs w:val="21"/>
              </w:rPr>
            </w:pPr>
            <w:r w:rsidRPr="00BB346A">
              <w:rPr>
                <w:rFonts w:hint="eastAsia"/>
                <w:kern w:val="0"/>
                <w:szCs w:val="21"/>
              </w:rPr>
              <w:t>Email</w:t>
            </w:r>
            <w:r w:rsidRPr="00BB346A">
              <w:rPr>
                <w:kern w:val="0"/>
                <w:szCs w:val="21"/>
              </w:rPr>
              <w:t>：</w:t>
            </w:r>
            <w:r w:rsidRPr="00BB346A">
              <w:rPr>
                <w:kern w:val="0"/>
                <w:szCs w:val="21"/>
              </w:rPr>
              <w:t>lixiao@jz</w:t>
            </w:r>
            <w:r w:rsidRPr="00BB346A">
              <w:rPr>
                <w:rFonts w:hint="eastAsia"/>
                <w:kern w:val="0"/>
                <w:szCs w:val="21"/>
              </w:rPr>
              <w:t>kangtai.com</w:t>
            </w:r>
          </w:p>
          <w:p w:rsidR="00BB346A" w:rsidRPr="00BB346A" w:rsidRDefault="00BB346A" w:rsidP="00BB346A">
            <w:pPr>
              <w:numPr>
                <w:ilvl w:val="0"/>
                <w:numId w:val="1"/>
              </w:numPr>
              <w:spacing w:beforeLines="50" w:before="156"/>
              <w:rPr>
                <w:b/>
                <w:kern w:val="0"/>
                <w:szCs w:val="21"/>
              </w:rPr>
            </w:pPr>
            <w:r w:rsidRPr="00BB346A">
              <w:rPr>
                <w:rFonts w:hint="eastAsia"/>
                <w:b/>
                <w:kern w:val="0"/>
                <w:szCs w:val="21"/>
              </w:rPr>
              <w:lastRenderedPageBreak/>
              <w:t>环境影响报告书编制单位名称</w:t>
            </w:r>
          </w:p>
          <w:p w:rsidR="00BB346A" w:rsidRPr="00BB346A" w:rsidRDefault="00BB346A" w:rsidP="00BB346A">
            <w:pPr>
              <w:spacing w:beforeLines="50" w:before="156"/>
              <w:rPr>
                <w:kern w:val="0"/>
                <w:szCs w:val="21"/>
              </w:rPr>
            </w:pPr>
            <w:r w:rsidRPr="00BB346A">
              <w:rPr>
                <w:rFonts w:hint="eastAsia"/>
                <w:kern w:val="0"/>
                <w:szCs w:val="21"/>
              </w:rPr>
              <w:t>环境影响报告书编制单位名称：辽宁省环境规划院有限公司</w:t>
            </w:r>
          </w:p>
          <w:p w:rsidR="00BB346A" w:rsidRPr="00BB346A" w:rsidRDefault="00BB346A" w:rsidP="00BB346A">
            <w:pPr>
              <w:numPr>
                <w:ilvl w:val="0"/>
                <w:numId w:val="1"/>
              </w:numPr>
              <w:spacing w:beforeLines="50" w:before="156"/>
              <w:rPr>
                <w:b/>
                <w:kern w:val="0"/>
                <w:szCs w:val="21"/>
              </w:rPr>
            </w:pPr>
            <w:r w:rsidRPr="00BB346A">
              <w:rPr>
                <w:rFonts w:hint="eastAsia"/>
                <w:b/>
                <w:kern w:val="0"/>
                <w:szCs w:val="21"/>
              </w:rPr>
              <w:t>公众意见</w:t>
            </w:r>
            <w:proofErr w:type="gramStart"/>
            <w:r w:rsidRPr="00BB346A">
              <w:rPr>
                <w:rFonts w:hint="eastAsia"/>
                <w:b/>
                <w:kern w:val="0"/>
                <w:szCs w:val="21"/>
              </w:rPr>
              <w:t>表网络</w:t>
            </w:r>
            <w:proofErr w:type="gramEnd"/>
            <w:r w:rsidRPr="00BB346A">
              <w:rPr>
                <w:rFonts w:hint="eastAsia"/>
                <w:b/>
                <w:kern w:val="0"/>
                <w:szCs w:val="21"/>
              </w:rPr>
              <w:t>链接及提交意见的方式和途径</w:t>
            </w:r>
          </w:p>
          <w:p w:rsidR="00BB346A" w:rsidRPr="00BB346A" w:rsidRDefault="00BB346A" w:rsidP="00BB346A">
            <w:pPr>
              <w:spacing w:beforeLines="50" w:before="156"/>
              <w:ind w:firstLineChars="200" w:firstLine="420"/>
              <w:rPr>
                <w:kern w:val="0"/>
                <w:szCs w:val="21"/>
              </w:rPr>
            </w:pPr>
            <w:r w:rsidRPr="00BB346A">
              <w:rPr>
                <w:rFonts w:hint="eastAsia"/>
                <w:kern w:val="0"/>
                <w:szCs w:val="21"/>
              </w:rPr>
              <w:t>公众可通过以下链接，下载公众意见表，反映与建设项目环境影响有关的意见和建议。填表发表意见后可通过信函、电话、传真、电子邮件将意见反馈给建设单位，具体联系方式见上述第二条。在环境影响报告书征求意见稿编制过程中，公众均可向建设单位提出与环境影响评价相关意见。公众提交意见时，应当提供有效的联系方式。鼓励公众采用实名方式提交意见并提供常住地址。</w:t>
            </w:r>
          </w:p>
          <w:p w:rsidR="00595654" w:rsidRPr="00BB346A" w:rsidRDefault="00BB346A" w:rsidP="00BB346A">
            <w:pPr>
              <w:ind w:firstLineChars="200" w:firstLine="420"/>
              <w:rPr>
                <w:rFonts w:ascii="黑体" w:eastAsia="黑体"/>
                <w:szCs w:val="21"/>
              </w:rPr>
            </w:pPr>
            <w:r w:rsidRPr="00BB346A">
              <w:rPr>
                <w:rFonts w:hint="eastAsia"/>
                <w:kern w:val="0"/>
                <w:szCs w:val="21"/>
              </w:rPr>
              <w:t>附件：建设项目环境影响评价公众意见表链接</w:t>
            </w:r>
          </w:p>
        </w:tc>
      </w:tr>
    </w:tbl>
    <w:p w:rsidR="003B24A6" w:rsidRPr="00445B0D" w:rsidRDefault="00ED14AE" w:rsidP="001846A3">
      <w:pPr>
        <w:pStyle w:val="a7"/>
        <w:shd w:val="clear" w:color="auto" w:fill="FFFFFF"/>
        <w:spacing w:beforeLines="50" w:before="156" w:beforeAutospacing="0" w:after="0" w:afterAutospacing="0" w:line="300" w:lineRule="auto"/>
        <w:ind w:firstLineChars="200" w:firstLine="480"/>
        <w:jc w:val="both"/>
        <w:rPr>
          <w:rFonts w:ascii="Times New Roman" w:eastAsiaTheme="minorEastAsia" w:hAnsi="Times New Roman" w:cs="Times New Roman"/>
        </w:rPr>
      </w:pPr>
      <w:r w:rsidRPr="00445B0D">
        <w:rPr>
          <w:rFonts w:ascii="Times New Roman" w:eastAsiaTheme="minorEastAsia" w:hAnsi="Times New Roman" w:cs="Times New Roman"/>
        </w:rPr>
        <w:lastRenderedPageBreak/>
        <w:t>首次环</w:t>
      </w:r>
      <w:proofErr w:type="gramStart"/>
      <w:r w:rsidRPr="00445B0D">
        <w:rPr>
          <w:rFonts w:ascii="Times New Roman" w:eastAsiaTheme="minorEastAsia" w:hAnsi="Times New Roman" w:cs="Times New Roman"/>
        </w:rPr>
        <w:t>评信息</w:t>
      </w:r>
      <w:proofErr w:type="gramEnd"/>
      <w:r w:rsidRPr="00445B0D">
        <w:rPr>
          <w:rFonts w:ascii="Times New Roman" w:eastAsiaTheme="minorEastAsia" w:hAnsi="Times New Roman" w:cs="Times New Roman"/>
        </w:rPr>
        <w:t>公示的</w:t>
      </w:r>
      <w:r w:rsidR="0005232D" w:rsidRPr="00445B0D">
        <w:rPr>
          <w:rFonts w:ascii="Times New Roman" w:eastAsiaTheme="minorEastAsia" w:hAnsi="Times New Roman" w:cs="Times New Roman"/>
        </w:rPr>
        <w:t>公开方式</w:t>
      </w:r>
      <w:r w:rsidRPr="00445B0D">
        <w:rPr>
          <w:rFonts w:ascii="Times New Roman" w:eastAsiaTheme="minorEastAsia" w:hAnsi="Times New Roman" w:cs="Times New Roman"/>
        </w:rPr>
        <w:t>、</w:t>
      </w:r>
      <w:r w:rsidR="0005232D" w:rsidRPr="00445B0D">
        <w:rPr>
          <w:rFonts w:ascii="Times New Roman" w:eastAsiaTheme="minorEastAsia" w:hAnsi="Times New Roman" w:cs="Times New Roman"/>
        </w:rPr>
        <w:t>时间</w:t>
      </w:r>
      <w:r w:rsidRPr="00445B0D">
        <w:rPr>
          <w:rFonts w:ascii="Times New Roman" w:eastAsiaTheme="minorEastAsia" w:hAnsi="Times New Roman" w:cs="Times New Roman"/>
        </w:rPr>
        <w:t>及公开内容</w:t>
      </w:r>
      <w:r w:rsidR="003B24A6" w:rsidRPr="00445B0D">
        <w:rPr>
          <w:rFonts w:ascii="Times New Roman" w:eastAsiaTheme="minorEastAsia" w:hAnsi="Times New Roman" w:cs="Times New Roman"/>
        </w:rPr>
        <w:t>符合《环境影响评价公众参与办法》</w:t>
      </w:r>
      <w:r w:rsidR="0005232D" w:rsidRPr="00445B0D">
        <w:rPr>
          <w:rFonts w:ascii="Times New Roman" w:eastAsiaTheme="minorEastAsia" w:hAnsi="Times New Roman" w:cs="Times New Roman"/>
        </w:rPr>
        <w:t>要求</w:t>
      </w:r>
      <w:r w:rsidRPr="00445B0D">
        <w:rPr>
          <w:rFonts w:ascii="Times New Roman" w:eastAsiaTheme="minorEastAsia" w:hAnsi="Times New Roman" w:cs="Times New Roman"/>
        </w:rPr>
        <w:t>。</w:t>
      </w:r>
    </w:p>
    <w:p w:rsidR="00A304A9" w:rsidRPr="00BB346A" w:rsidRDefault="00A304A9" w:rsidP="00352AC4">
      <w:pPr>
        <w:pStyle w:val="2"/>
        <w:adjustRightInd w:val="0"/>
        <w:spacing w:beforeLines="50" w:before="156" w:after="0" w:line="300" w:lineRule="auto"/>
        <w:rPr>
          <w:snapToGrid w:val="0"/>
          <w:kern w:val="0"/>
          <w:sz w:val="28"/>
          <w:szCs w:val="28"/>
        </w:rPr>
      </w:pPr>
      <w:r w:rsidRPr="00BB346A">
        <w:rPr>
          <w:snapToGrid w:val="0"/>
          <w:kern w:val="0"/>
          <w:sz w:val="28"/>
          <w:szCs w:val="28"/>
        </w:rPr>
        <w:t xml:space="preserve">2.2 </w:t>
      </w:r>
      <w:r w:rsidRPr="00BB346A">
        <w:rPr>
          <w:snapToGrid w:val="0"/>
          <w:kern w:val="0"/>
          <w:sz w:val="28"/>
          <w:szCs w:val="28"/>
        </w:rPr>
        <w:t>公开方式</w:t>
      </w:r>
    </w:p>
    <w:p w:rsidR="00A304A9" w:rsidRPr="00BB346A" w:rsidRDefault="00A304A9" w:rsidP="00352AC4">
      <w:pPr>
        <w:pStyle w:val="3"/>
        <w:adjustRightInd w:val="0"/>
        <w:snapToGrid w:val="0"/>
        <w:spacing w:beforeLines="50" w:before="156" w:after="0" w:line="300" w:lineRule="auto"/>
        <w:rPr>
          <w:rFonts w:eastAsia="黑体"/>
          <w:bCs w:val="0"/>
          <w:snapToGrid/>
          <w:kern w:val="2"/>
          <w:sz w:val="24"/>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BB346A">
          <w:rPr>
            <w:rFonts w:eastAsia="黑体"/>
            <w:bCs w:val="0"/>
            <w:snapToGrid/>
            <w:kern w:val="2"/>
            <w:sz w:val="24"/>
            <w:szCs w:val="24"/>
            <w:lang w:eastAsia="zh-CN"/>
          </w:rPr>
          <w:t>2.2.1</w:t>
        </w:r>
      </w:smartTag>
      <w:r w:rsidRPr="00BB346A">
        <w:rPr>
          <w:rFonts w:eastAsia="黑体"/>
          <w:bCs w:val="0"/>
          <w:snapToGrid/>
          <w:kern w:val="2"/>
          <w:sz w:val="24"/>
          <w:szCs w:val="24"/>
          <w:lang w:eastAsia="zh-CN"/>
        </w:rPr>
        <w:t xml:space="preserve"> </w:t>
      </w:r>
      <w:r w:rsidRPr="00BB346A">
        <w:rPr>
          <w:rFonts w:eastAsia="黑体"/>
          <w:bCs w:val="0"/>
          <w:snapToGrid/>
          <w:kern w:val="2"/>
          <w:sz w:val="24"/>
          <w:szCs w:val="24"/>
          <w:lang w:eastAsia="zh-CN"/>
        </w:rPr>
        <w:t>网络</w:t>
      </w:r>
    </w:p>
    <w:p w:rsidR="00637649" w:rsidRPr="00B62891" w:rsidRDefault="00637649" w:rsidP="0005232D">
      <w:pPr>
        <w:spacing w:beforeLines="50" w:before="156" w:line="300" w:lineRule="auto"/>
        <w:ind w:firstLine="482"/>
        <w:rPr>
          <w:sz w:val="24"/>
        </w:rPr>
      </w:pPr>
      <w:r w:rsidRPr="00B62891">
        <w:rPr>
          <w:sz w:val="24"/>
        </w:rPr>
        <w:t>《环境影响评价公众参与办法》中规定，建设单位可以采取网站、建设项目所在地公共媒体网站或建设项目所在地相关政府网站发布信息公告</w:t>
      </w:r>
      <w:r w:rsidR="0005232D" w:rsidRPr="00B62891">
        <w:rPr>
          <w:sz w:val="24"/>
        </w:rPr>
        <w:t>。本项目</w:t>
      </w:r>
      <w:r w:rsidRPr="00B62891">
        <w:rPr>
          <w:sz w:val="24"/>
        </w:rPr>
        <w:t>首次环评公告选取的网络平台为</w:t>
      </w:r>
      <w:r w:rsidR="00B62891" w:rsidRPr="00B62891">
        <w:rPr>
          <w:rFonts w:hint="eastAsia"/>
          <w:sz w:val="24"/>
        </w:rPr>
        <w:t>锦州康泰润滑油添加剂股份有限公司</w:t>
      </w:r>
      <w:r w:rsidR="00B62891" w:rsidRPr="00B62891">
        <w:rPr>
          <w:sz w:val="24"/>
        </w:rPr>
        <w:t>网站</w:t>
      </w:r>
      <w:r w:rsidRPr="00B62891">
        <w:rPr>
          <w:sz w:val="24"/>
        </w:rPr>
        <w:t>，该网站属于</w:t>
      </w:r>
      <w:r w:rsidR="00B62891" w:rsidRPr="00B62891">
        <w:rPr>
          <w:rFonts w:hint="eastAsia"/>
          <w:sz w:val="24"/>
        </w:rPr>
        <w:t>建设单位</w:t>
      </w:r>
      <w:r w:rsidRPr="00B62891">
        <w:rPr>
          <w:sz w:val="24"/>
        </w:rPr>
        <w:t>网站，因此网站符合《办法》的相关规定。</w:t>
      </w:r>
    </w:p>
    <w:p w:rsidR="00637649" w:rsidRPr="00B62891" w:rsidRDefault="00637649" w:rsidP="00445B0D">
      <w:pPr>
        <w:spacing w:beforeLines="50" w:before="156" w:line="300" w:lineRule="auto"/>
        <w:ind w:firstLineChars="200" w:firstLine="480"/>
        <w:rPr>
          <w:rFonts w:eastAsiaTheme="minorEastAsia"/>
          <w:sz w:val="20"/>
          <w:szCs w:val="20"/>
          <w:lang w:val="en"/>
        </w:rPr>
      </w:pPr>
      <w:r w:rsidRPr="00B62891">
        <w:rPr>
          <w:sz w:val="24"/>
        </w:rPr>
        <w:t>项目首次公式时间为</w:t>
      </w:r>
      <w:r w:rsidR="00A10C43" w:rsidRPr="00B62891">
        <w:rPr>
          <w:sz w:val="24"/>
        </w:rPr>
        <w:t>20</w:t>
      </w:r>
      <w:r w:rsidR="00B62891" w:rsidRPr="00B62891">
        <w:rPr>
          <w:rFonts w:hint="eastAsia"/>
          <w:sz w:val="24"/>
        </w:rPr>
        <w:t>20</w:t>
      </w:r>
      <w:r w:rsidR="00A10C43" w:rsidRPr="00B62891">
        <w:rPr>
          <w:sz w:val="24"/>
        </w:rPr>
        <w:t>年</w:t>
      </w:r>
      <w:r w:rsidR="00B62891" w:rsidRPr="00B62891">
        <w:rPr>
          <w:rFonts w:hint="eastAsia"/>
          <w:sz w:val="24"/>
        </w:rPr>
        <w:t>2</w:t>
      </w:r>
      <w:r w:rsidR="00A10C43" w:rsidRPr="00B62891">
        <w:rPr>
          <w:sz w:val="24"/>
        </w:rPr>
        <w:t>月</w:t>
      </w:r>
      <w:r w:rsidR="00B62891" w:rsidRPr="00B62891">
        <w:rPr>
          <w:rFonts w:hint="eastAsia"/>
          <w:sz w:val="24"/>
        </w:rPr>
        <w:t>28</w:t>
      </w:r>
      <w:r w:rsidR="00A10C43" w:rsidRPr="00B62891">
        <w:rPr>
          <w:sz w:val="24"/>
        </w:rPr>
        <w:t>日</w:t>
      </w:r>
      <w:r w:rsidRPr="00B62891">
        <w:rPr>
          <w:sz w:val="24"/>
        </w:rPr>
        <w:t>，网址为</w:t>
      </w:r>
      <w:r w:rsidR="00B62891" w:rsidRPr="00B62891">
        <w:rPr>
          <w:sz w:val="24"/>
        </w:rPr>
        <w:t>https://jzkangtai.com/media/release/article-636.html</w:t>
      </w:r>
      <w:r w:rsidR="00445B0D" w:rsidRPr="00B62891">
        <w:rPr>
          <w:sz w:val="24"/>
        </w:rPr>
        <w:t>。</w:t>
      </w:r>
      <w:r w:rsidRPr="00B62891">
        <w:rPr>
          <w:rFonts w:eastAsiaTheme="minorEastAsia"/>
          <w:sz w:val="24"/>
        </w:rPr>
        <w:t>公示截图见图</w:t>
      </w:r>
      <w:r w:rsidRPr="00B62891">
        <w:rPr>
          <w:rFonts w:eastAsiaTheme="minorEastAsia"/>
          <w:sz w:val="24"/>
        </w:rPr>
        <w:t>2-1</w:t>
      </w:r>
      <w:r w:rsidRPr="00B62891">
        <w:rPr>
          <w:rFonts w:eastAsiaTheme="minorEastAsia"/>
          <w:sz w:val="24"/>
        </w:rPr>
        <w:t>。</w:t>
      </w:r>
    </w:p>
    <w:p w:rsidR="003B24A6" w:rsidRPr="00B62891" w:rsidRDefault="00B62891" w:rsidP="00ED14AE">
      <w:pPr>
        <w:pStyle w:val="a7"/>
        <w:shd w:val="clear" w:color="auto" w:fill="FFFFFF"/>
        <w:spacing w:before="151" w:beforeAutospacing="0" w:after="432" w:afterAutospacing="0"/>
        <w:jc w:val="center"/>
        <w:rPr>
          <w:rFonts w:ascii="Times New Roman" w:eastAsia="黑体" w:hAnsi="Times New Roman" w:cs="Times New Roman"/>
          <w:b/>
        </w:rPr>
      </w:pPr>
      <w:r>
        <w:rPr>
          <w:rFonts w:ascii="Times New Roman" w:eastAsia="黑体" w:hAnsi="Times New Roman" w:cs="Times New Roman"/>
          <w:b/>
          <w:noProof/>
          <w:color w:val="FF0000"/>
        </w:rPr>
        <w:lastRenderedPageBreak/>
        <w:drawing>
          <wp:inline distT="0" distB="0" distL="0" distR="0">
            <wp:extent cx="5274310" cy="29432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5274310" cy="2943225"/>
                    </a:xfrm>
                    <a:prstGeom prst="rect">
                      <a:avLst/>
                    </a:prstGeom>
                  </pic:spPr>
                </pic:pic>
              </a:graphicData>
            </a:graphic>
          </wp:inline>
        </w:drawing>
      </w:r>
      <w:r>
        <w:rPr>
          <w:rFonts w:ascii="Times New Roman" w:eastAsia="黑体" w:hAnsi="Times New Roman" w:cs="Times New Roman"/>
          <w:b/>
          <w:noProof/>
          <w:color w:val="FF0000"/>
        </w:rPr>
        <w:drawing>
          <wp:inline distT="0" distB="0" distL="0" distR="0">
            <wp:extent cx="5274310" cy="11969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a:extLst>
                        <a:ext uri="{28A0092B-C50C-407E-A947-70E740481C1C}">
                          <a14:useLocalDpi xmlns:a14="http://schemas.microsoft.com/office/drawing/2010/main" val="0"/>
                        </a:ext>
                      </a:extLst>
                    </a:blip>
                    <a:stretch>
                      <a:fillRect/>
                    </a:stretch>
                  </pic:blipFill>
                  <pic:spPr>
                    <a:xfrm>
                      <a:off x="0" y="0"/>
                      <a:ext cx="5274310" cy="1196975"/>
                    </a:xfrm>
                    <a:prstGeom prst="rect">
                      <a:avLst/>
                    </a:prstGeom>
                  </pic:spPr>
                </pic:pic>
              </a:graphicData>
            </a:graphic>
          </wp:inline>
        </w:drawing>
      </w:r>
      <w:r w:rsidR="003B24A6" w:rsidRPr="00B62891">
        <w:rPr>
          <w:rFonts w:ascii="Times New Roman" w:eastAsia="黑体" w:hAnsi="Times New Roman" w:cs="Times New Roman"/>
          <w:b/>
        </w:rPr>
        <w:t>图</w:t>
      </w:r>
      <w:r w:rsidR="003B24A6" w:rsidRPr="00B62891">
        <w:rPr>
          <w:rFonts w:ascii="Times New Roman" w:eastAsia="黑体" w:hAnsi="Times New Roman" w:cs="Times New Roman"/>
          <w:b/>
        </w:rPr>
        <w:t xml:space="preserve">2-1 </w:t>
      </w:r>
      <w:r w:rsidR="003B24A6" w:rsidRPr="00B62891">
        <w:rPr>
          <w:rFonts w:ascii="Times New Roman" w:eastAsia="黑体" w:hAnsi="Times New Roman" w:cs="Times New Roman"/>
          <w:b/>
        </w:rPr>
        <w:t>首次环</w:t>
      </w:r>
      <w:proofErr w:type="gramStart"/>
      <w:r w:rsidR="003B24A6" w:rsidRPr="00B62891">
        <w:rPr>
          <w:rFonts w:ascii="Times New Roman" w:eastAsia="黑体" w:hAnsi="Times New Roman" w:cs="Times New Roman"/>
          <w:b/>
        </w:rPr>
        <w:t>评信息</w:t>
      </w:r>
      <w:proofErr w:type="gramEnd"/>
      <w:r w:rsidR="003B24A6" w:rsidRPr="00B62891">
        <w:rPr>
          <w:rFonts w:ascii="Times New Roman" w:eastAsia="黑体" w:hAnsi="Times New Roman" w:cs="Times New Roman"/>
          <w:b/>
        </w:rPr>
        <w:t>公开</w:t>
      </w:r>
      <w:r w:rsidR="004767BE" w:rsidRPr="00B62891">
        <w:rPr>
          <w:rFonts w:ascii="Times New Roman" w:eastAsia="黑体" w:hAnsi="Times New Roman" w:cs="Times New Roman"/>
          <w:b/>
        </w:rPr>
        <w:t>截图</w:t>
      </w:r>
    </w:p>
    <w:p w:rsidR="00A304A9" w:rsidRPr="00B62891" w:rsidRDefault="00A304A9" w:rsidP="00352AC4">
      <w:pPr>
        <w:pStyle w:val="2"/>
        <w:adjustRightInd w:val="0"/>
        <w:spacing w:beforeLines="50" w:before="156" w:after="0" w:line="300" w:lineRule="auto"/>
        <w:rPr>
          <w:snapToGrid w:val="0"/>
          <w:kern w:val="0"/>
          <w:sz w:val="28"/>
          <w:szCs w:val="28"/>
        </w:rPr>
      </w:pPr>
      <w:r w:rsidRPr="00B62891">
        <w:rPr>
          <w:snapToGrid w:val="0"/>
          <w:kern w:val="0"/>
          <w:sz w:val="28"/>
          <w:szCs w:val="28"/>
        </w:rPr>
        <w:t xml:space="preserve">2.3 </w:t>
      </w:r>
      <w:r w:rsidRPr="00B62891">
        <w:rPr>
          <w:snapToGrid w:val="0"/>
          <w:kern w:val="0"/>
          <w:sz w:val="28"/>
          <w:szCs w:val="28"/>
        </w:rPr>
        <w:t>公众意见情况</w:t>
      </w:r>
    </w:p>
    <w:p w:rsidR="00A304A9" w:rsidRPr="00B62891" w:rsidRDefault="004767BE" w:rsidP="00D714CA">
      <w:pPr>
        <w:pStyle w:val="a7"/>
        <w:shd w:val="clear" w:color="auto" w:fill="FFFFFF"/>
        <w:spacing w:beforeLines="50" w:before="156" w:beforeAutospacing="0" w:after="0" w:afterAutospacing="0" w:line="300" w:lineRule="auto"/>
        <w:ind w:firstLineChars="200" w:firstLine="480"/>
        <w:jc w:val="both"/>
        <w:rPr>
          <w:rFonts w:ascii="Times New Roman" w:eastAsiaTheme="minorEastAsia" w:hAnsi="Times New Roman" w:cs="Times New Roman"/>
        </w:rPr>
      </w:pPr>
      <w:r w:rsidRPr="00B62891">
        <w:rPr>
          <w:rFonts w:ascii="Times New Roman" w:hAnsi="Times New Roman" w:cs="Times New Roman"/>
        </w:rPr>
        <w:t>在项目信息公开后，未收到公众反馈的意见。</w:t>
      </w:r>
    </w:p>
    <w:p w:rsidR="00A304A9" w:rsidRPr="00B62891" w:rsidRDefault="00A304A9" w:rsidP="00352AC4">
      <w:pPr>
        <w:pStyle w:val="1"/>
        <w:spacing w:before="0" w:after="220" w:line="360" w:lineRule="auto"/>
        <w:rPr>
          <w:rFonts w:eastAsia="黑体"/>
          <w:bCs w:val="0"/>
          <w:sz w:val="30"/>
          <w:szCs w:val="30"/>
        </w:rPr>
      </w:pPr>
      <w:r w:rsidRPr="00B62891">
        <w:rPr>
          <w:rFonts w:eastAsia="黑体"/>
          <w:bCs w:val="0"/>
          <w:sz w:val="30"/>
          <w:szCs w:val="30"/>
        </w:rPr>
        <w:t xml:space="preserve">3 </w:t>
      </w:r>
      <w:r w:rsidRPr="00B62891">
        <w:rPr>
          <w:rFonts w:eastAsia="黑体"/>
          <w:bCs w:val="0"/>
          <w:sz w:val="30"/>
          <w:szCs w:val="30"/>
        </w:rPr>
        <w:t>征求意见稿公示情况</w:t>
      </w:r>
    </w:p>
    <w:p w:rsidR="00A304A9" w:rsidRPr="00B62891" w:rsidRDefault="00A304A9" w:rsidP="002627C9">
      <w:pPr>
        <w:pStyle w:val="2"/>
        <w:adjustRightInd w:val="0"/>
        <w:spacing w:beforeLines="50" w:before="156" w:after="0" w:line="300" w:lineRule="auto"/>
        <w:rPr>
          <w:snapToGrid w:val="0"/>
          <w:kern w:val="0"/>
          <w:sz w:val="28"/>
          <w:szCs w:val="28"/>
        </w:rPr>
      </w:pPr>
      <w:r w:rsidRPr="00B62891">
        <w:rPr>
          <w:snapToGrid w:val="0"/>
          <w:kern w:val="0"/>
          <w:sz w:val="28"/>
          <w:szCs w:val="28"/>
        </w:rPr>
        <w:t xml:space="preserve">3.1 </w:t>
      </w:r>
      <w:r w:rsidRPr="00B62891">
        <w:rPr>
          <w:snapToGrid w:val="0"/>
          <w:kern w:val="0"/>
          <w:sz w:val="28"/>
          <w:szCs w:val="28"/>
        </w:rPr>
        <w:t>公示内容及时限</w:t>
      </w:r>
    </w:p>
    <w:p w:rsidR="003241B5" w:rsidRPr="00C534A5" w:rsidRDefault="0070357F" w:rsidP="0005232D">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shd w:val="clear" w:color="auto" w:fill="F9FCFF"/>
        </w:rPr>
      </w:pPr>
      <w:r w:rsidRPr="00C534A5">
        <w:rPr>
          <w:rFonts w:ascii="Times New Roman" w:hAnsi="Times New Roman" w:cs="Times New Roman"/>
        </w:rPr>
        <w:t>本项目于</w:t>
      </w:r>
      <w:r w:rsidRPr="00C534A5">
        <w:rPr>
          <w:rFonts w:ascii="Times New Roman" w:hAnsi="Times New Roman" w:cs="Times New Roman"/>
        </w:rPr>
        <w:t>20</w:t>
      </w:r>
      <w:r w:rsidR="009B5518" w:rsidRPr="00C534A5">
        <w:rPr>
          <w:rFonts w:ascii="Times New Roman" w:hAnsi="Times New Roman" w:cs="Times New Roman"/>
        </w:rPr>
        <w:t>20</w:t>
      </w:r>
      <w:r w:rsidRPr="00C534A5">
        <w:rPr>
          <w:rFonts w:ascii="Times New Roman" w:hAnsi="Times New Roman" w:cs="Times New Roman"/>
        </w:rPr>
        <w:t>年</w:t>
      </w:r>
      <w:r w:rsidR="00B62891" w:rsidRPr="00C534A5">
        <w:rPr>
          <w:rFonts w:ascii="Times New Roman" w:hAnsi="Times New Roman" w:cs="Times New Roman" w:hint="eastAsia"/>
        </w:rPr>
        <w:t>5</w:t>
      </w:r>
      <w:r w:rsidRPr="00C534A5">
        <w:rPr>
          <w:rFonts w:ascii="Times New Roman" w:hAnsi="Times New Roman" w:cs="Times New Roman"/>
        </w:rPr>
        <w:t>月</w:t>
      </w:r>
      <w:r w:rsidR="001C0EB1" w:rsidRPr="00C534A5">
        <w:rPr>
          <w:rFonts w:ascii="Times New Roman" w:hAnsi="Times New Roman" w:cs="Times New Roman" w:hint="eastAsia"/>
        </w:rPr>
        <w:t>14</w:t>
      </w:r>
      <w:r w:rsidRPr="00C534A5">
        <w:rPr>
          <w:rFonts w:ascii="Times New Roman" w:hAnsi="Times New Roman" w:cs="Times New Roman"/>
        </w:rPr>
        <w:t>日</w:t>
      </w:r>
      <w:r w:rsidR="00706745" w:rsidRPr="00C534A5">
        <w:rPr>
          <w:rFonts w:ascii="Times New Roman" w:hAnsi="Times New Roman" w:cs="Times New Roman"/>
        </w:rPr>
        <w:t>在</w:t>
      </w:r>
      <w:r w:rsidR="00B62891" w:rsidRPr="00C534A5">
        <w:rPr>
          <w:rFonts w:cs="Times New Roman" w:hint="eastAsia"/>
        </w:rPr>
        <w:t>锦州康泰润滑油添加剂股份有限公司</w:t>
      </w:r>
      <w:r w:rsidR="00B62891" w:rsidRPr="00C534A5">
        <w:rPr>
          <w:rFonts w:cs="Times New Roman"/>
        </w:rPr>
        <w:t>网站</w:t>
      </w:r>
      <w:r w:rsidRPr="00C534A5">
        <w:rPr>
          <w:rFonts w:ascii="Times New Roman" w:hAnsi="Times New Roman" w:cs="Times New Roman"/>
        </w:rPr>
        <w:t>进行环评报告书征求意见稿公示，征求意见</w:t>
      </w:r>
      <w:proofErr w:type="gramStart"/>
      <w:r w:rsidRPr="00C534A5">
        <w:rPr>
          <w:rFonts w:ascii="Times New Roman" w:hAnsi="Times New Roman" w:cs="Times New Roman"/>
        </w:rPr>
        <w:t>稿符合</w:t>
      </w:r>
      <w:proofErr w:type="gramEnd"/>
      <w:r w:rsidRPr="00C534A5">
        <w:rPr>
          <w:rFonts w:ascii="Times New Roman" w:hAnsi="Times New Roman" w:cs="Times New Roman"/>
        </w:rPr>
        <w:t>《办法》要求，</w:t>
      </w:r>
      <w:r w:rsidR="00BB6ACF" w:rsidRPr="00C534A5">
        <w:rPr>
          <w:rFonts w:ascii="Times New Roman" w:hAnsi="Times New Roman" w:cs="Times New Roman"/>
        </w:rPr>
        <w:t>公示时限为</w:t>
      </w:r>
      <w:r w:rsidR="00BB6ACF" w:rsidRPr="00C534A5">
        <w:rPr>
          <w:rFonts w:ascii="Times New Roman" w:hAnsi="Times New Roman" w:cs="Times New Roman"/>
          <w:shd w:val="clear" w:color="auto" w:fill="F9FCFF"/>
        </w:rPr>
        <w:t>自</w:t>
      </w:r>
      <w:r w:rsidR="00BB6ACF" w:rsidRPr="00C534A5">
        <w:rPr>
          <w:rFonts w:ascii="Times New Roman" w:hAnsi="Times New Roman" w:cs="Times New Roman"/>
        </w:rPr>
        <w:t>20</w:t>
      </w:r>
      <w:r w:rsidR="00932C50" w:rsidRPr="00C534A5">
        <w:rPr>
          <w:rFonts w:ascii="Times New Roman" w:hAnsi="Times New Roman" w:cs="Times New Roman"/>
        </w:rPr>
        <w:t>20</w:t>
      </w:r>
      <w:r w:rsidR="00BB6ACF" w:rsidRPr="00C534A5">
        <w:rPr>
          <w:rFonts w:ascii="Times New Roman" w:hAnsi="Times New Roman" w:cs="Times New Roman"/>
        </w:rPr>
        <w:t>年</w:t>
      </w:r>
      <w:r w:rsidR="00C534A5" w:rsidRPr="00C534A5">
        <w:rPr>
          <w:rFonts w:ascii="Times New Roman" w:hAnsi="Times New Roman" w:cs="Times New Roman" w:hint="eastAsia"/>
        </w:rPr>
        <w:t>5</w:t>
      </w:r>
      <w:r w:rsidR="00BB6ACF" w:rsidRPr="00C534A5">
        <w:rPr>
          <w:rFonts w:ascii="Times New Roman" w:hAnsi="Times New Roman" w:cs="Times New Roman"/>
        </w:rPr>
        <w:t>月</w:t>
      </w:r>
      <w:r w:rsidR="001C0EB1" w:rsidRPr="00C534A5">
        <w:rPr>
          <w:rFonts w:ascii="Times New Roman" w:hAnsi="Times New Roman" w:cs="Times New Roman" w:hint="eastAsia"/>
        </w:rPr>
        <w:t>14</w:t>
      </w:r>
      <w:r w:rsidR="00BB6ACF" w:rsidRPr="00C534A5">
        <w:rPr>
          <w:rFonts w:ascii="Times New Roman" w:hAnsi="Times New Roman" w:cs="Times New Roman"/>
        </w:rPr>
        <w:t>日</w:t>
      </w:r>
      <w:r w:rsidR="00BB6ACF" w:rsidRPr="00C534A5">
        <w:rPr>
          <w:rFonts w:ascii="Times New Roman" w:hAnsi="Times New Roman" w:cs="Times New Roman"/>
          <w:shd w:val="clear" w:color="auto" w:fill="F9FCFF"/>
        </w:rPr>
        <w:t>起</w:t>
      </w:r>
      <w:r w:rsidR="002F63D1" w:rsidRPr="00C534A5">
        <w:rPr>
          <w:rFonts w:ascii="Times New Roman" w:hAnsi="Times New Roman" w:cs="Times New Roman" w:hint="eastAsia"/>
          <w:shd w:val="clear" w:color="auto" w:fill="F9FCFF"/>
        </w:rPr>
        <w:t>10</w:t>
      </w:r>
      <w:r w:rsidR="00BB6ACF" w:rsidRPr="00C534A5">
        <w:rPr>
          <w:rFonts w:ascii="Times New Roman" w:hAnsi="Times New Roman" w:cs="Times New Roman"/>
          <w:shd w:val="clear" w:color="auto" w:fill="F9FCFF"/>
        </w:rPr>
        <w:t>个工作日</w:t>
      </w:r>
      <w:r w:rsidR="00424C73" w:rsidRPr="00C534A5">
        <w:rPr>
          <w:rFonts w:ascii="Times New Roman" w:hAnsi="Times New Roman" w:cs="Times New Roman"/>
          <w:shd w:val="clear" w:color="auto" w:fill="F9FCFF"/>
        </w:rPr>
        <w:t>，即</w:t>
      </w:r>
      <w:r w:rsidR="00424C73" w:rsidRPr="00C534A5">
        <w:rPr>
          <w:rFonts w:ascii="Times New Roman" w:hAnsi="Times New Roman" w:cs="Times New Roman"/>
          <w:shd w:val="clear" w:color="auto" w:fill="F9FCFF"/>
        </w:rPr>
        <w:t>20</w:t>
      </w:r>
      <w:r w:rsidR="003241B5" w:rsidRPr="00C534A5">
        <w:rPr>
          <w:rFonts w:ascii="Times New Roman" w:hAnsi="Times New Roman" w:cs="Times New Roman"/>
          <w:shd w:val="clear" w:color="auto" w:fill="F9FCFF"/>
        </w:rPr>
        <w:t>20</w:t>
      </w:r>
      <w:r w:rsidR="00424C73" w:rsidRPr="00C534A5">
        <w:rPr>
          <w:rFonts w:ascii="Times New Roman" w:hAnsi="Times New Roman" w:cs="Times New Roman"/>
          <w:shd w:val="clear" w:color="auto" w:fill="F9FCFF"/>
        </w:rPr>
        <w:t>年</w:t>
      </w:r>
      <w:r w:rsidR="00C534A5" w:rsidRPr="00C534A5">
        <w:rPr>
          <w:rFonts w:ascii="Times New Roman" w:hAnsi="Times New Roman" w:cs="Times New Roman" w:hint="eastAsia"/>
          <w:shd w:val="clear" w:color="auto" w:fill="F9FCFF"/>
        </w:rPr>
        <w:t>5</w:t>
      </w:r>
      <w:r w:rsidR="00424C73" w:rsidRPr="00C534A5">
        <w:rPr>
          <w:rFonts w:ascii="Times New Roman" w:hAnsi="Times New Roman" w:cs="Times New Roman"/>
          <w:shd w:val="clear" w:color="auto" w:fill="F9FCFF"/>
        </w:rPr>
        <w:t>月</w:t>
      </w:r>
      <w:r w:rsidR="002F63D1" w:rsidRPr="00C534A5">
        <w:rPr>
          <w:rFonts w:ascii="Times New Roman" w:hAnsi="Times New Roman" w:cs="Times New Roman" w:hint="eastAsia"/>
          <w:shd w:val="clear" w:color="auto" w:fill="F9FCFF"/>
        </w:rPr>
        <w:t>14</w:t>
      </w:r>
      <w:r w:rsidR="00424C73" w:rsidRPr="00C534A5">
        <w:rPr>
          <w:rFonts w:ascii="Times New Roman" w:hAnsi="Times New Roman" w:cs="Times New Roman"/>
          <w:shd w:val="clear" w:color="auto" w:fill="F9FCFF"/>
        </w:rPr>
        <w:t>日至</w:t>
      </w:r>
      <w:r w:rsidR="00C534A5" w:rsidRPr="00C534A5">
        <w:rPr>
          <w:rFonts w:ascii="Times New Roman" w:hAnsi="Times New Roman" w:cs="Times New Roman" w:hint="eastAsia"/>
          <w:shd w:val="clear" w:color="auto" w:fill="F9FCFF"/>
        </w:rPr>
        <w:t>5</w:t>
      </w:r>
      <w:r w:rsidR="00424C73" w:rsidRPr="00C534A5">
        <w:rPr>
          <w:rFonts w:ascii="Times New Roman" w:hAnsi="Times New Roman" w:cs="Times New Roman"/>
          <w:shd w:val="clear" w:color="auto" w:fill="F9FCFF"/>
        </w:rPr>
        <w:t>月</w:t>
      </w:r>
      <w:r w:rsidR="003241B5" w:rsidRPr="00C534A5">
        <w:rPr>
          <w:rFonts w:ascii="Times New Roman" w:hAnsi="Times New Roman" w:cs="Times New Roman"/>
          <w:shd w:val="clear" w:color="auto" w:fill="F9FCFF"/>
        </w:rPr>
        <w:t>2</w:t>
      </w:r>
      <w:r w:rsidR="00C534A5" w:rsidRPr="00C534A5">
        <w:rPr>
          <w:rFonts w:ascii="Times New Roman" w:hAnsi="Times New Roman" w:cs="Times New Roman" w:hint="eastAsia"/>
          <w:shd w:val="clear" w:color="auto" w:fill="F9FCFF"/>
        </w:rPr>
        <w:t>7</w:t>
      </w:r>
      <w:r w:rsidR="00424C73" w:rsidRPr="00C534A5">
        <w:rPr>
          <w:rFonts w:ascii="Times New Roman" w:hAnsi="Times New Roman" w:cs="Times New Roman"/>
          <w:shd w:val="clear" w:color="auto" w:fill="F9FCFF"/>
        </w:rPr>
        <w:t>日。</w:t>
      </w:r>
    </w:p>
    <w:p w:rsidR="0070357F" w:rsidRPr="00C534A5" w:rsidRDefault="0070357F" w:rsidP="0005232D">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rPr>
      </w:pPr>
      <w:r w:rsidRPr="00C534A5">
        <w:rPr>
          <w:rFonts w:ascii="Times New Roman" w:hAnsi="Times New Roman" w:cs="Times New Roman"/>
        </w:rPr>
        <w:t>公示内容如下：</w:t>
      </w:r>
    </w:p>
    <w:tbl>
      <w:tblPr>
        <w:tblStyle w:val="ab"/>
        <w:tblW w:w="0" w:type="auto"/>
        <w:tblLook w:val="04A0" w:firstRow="1" w:lastRow="0" w:firstColumn="1" w:lastColumn="0" w:noHBand="0" w:noVBand="1"/>
      </w:tblPr>
      <w:tblGrid>
        <w:gridCol w:w="8522"/>
      </w:tblGrid>
      <w:tr w:rsidR="00BB346A" w:rsidRPr="00C534A5" w:rsidTr="00990465">
        <w:tc>
          <w:tcPr>
            <w:tcW w:w="8522" w:type="dxa"/>
          </w:tcPr>
          <w:p w:rsidR="00C534A5" w:rsidRPr="00C534A5" w:rsidRDefault="00C534A5" w:rsidP="00C534A5">
            <w:pPr>
              <w:autoSpaceDE w:val="0"/>
              <w:autoSpaceDN w:val="0"/>
              <w:adjustRightInd w:val="0"/>
              <w:jc w:val="center"/>
              <w:rPr>
                <w:rFonts w:eastAsia="黑体"/>
                <w:kern w:val="0"/>
                <w:szCs w:val="21"/>
              </w:rPr>
            </w:pPr>
            <w:r w:rsidRPr="00C534A5">
              <w:rPr>
                <w:rFonts w:eastAsia="黑体" w:hint="eastAsia"/>
                <w:kern w:val="0"/>
                <w:szCs w:val="21"/>
              </w:rPr>
              <w:t>锦州康泰润滑油添加剂股份有限公司年产</w:t>
            </w:r>
            <w:r w:rsidRPr="00C534A5">
              <w:rPr>
                <w:rFonts w:eastAsia="黑体" w:hint="eastAsia"/>
                <w:kern w:val="0"/>
                <w:szCs w:val="21"/>
              </w:rPr>
              <w:t>5</w:t>
            </w:r>
            <w:r w:rsidRPr="00C534A5">
              <w:rPr>
                <w:rFonts w:eastAsia="黑体" w:hint="eastAsia"/>
                <w:kern w:val="0"/>
                <w:szCs w:val="21"/>
              </w:rPr>
              <w:t>万吨润滑油添加剂建设项目环境影响评价第二次信息公告</w:t>
            </w:r>
          </w:p>
          <w:p w:rsidR="00C534A5" w:rsidRPr="00C534A5" w:rsidRDefault="00C534A5" w:rsidP="00C534A5">
            <w:pPr>
              <w:pStyle w:val="a7"/>
              <w:adjustRightInd w:val="0"/>
              <w:snapToGrid w:val="0"/>
              <w:spacing w:before="0" w:beforeAutospacing="0" w:after="0" w:afterAutospacing="0"/>
              <w:ind w:firstLineChars="200" w:firstLine="420"/>
              <w:rPr>
                <w:rFonts w:ascii="Times New Roman" w:cs="Times New Roman"/>
                <w:sz w:val="21"/>
                <w:szCs w:val="21"/>
              </w:rPr>
            </w:pPr>
            <w:r w:rsidRPr="00C534A5">
              <w:rPr>
                <w:rFonts w:ascii="Times New Roman" w:cs="Times New Roman"/>
                <w:sz w:val="21"/>
                <w:szCs w:val="21"/>
              </w:rPr>
              <w:t>为论证锦州康泰润滑油添加剂股份有限公司年产</w:t>
            </w:r>
            <w:r w:rsidRPr="00C534A5">
              <w:rPr>
                <w:rFonts w:ascii="Times New Roman" w:cs="Times New Roman"/>
                <w:sz w:val="21"/>
                <w:szCs w:val="21"/>
              </w:rPr>
              <w:t>5</w:t>
            </w:r>
            <w:r w:rsidRPr="00C534A5">
              <w:rPr>
                <w:rFonts w:ascii="Times New Roman" w:cs="Times New Roman"/>
                <w:sz w:val="21"/>
                <w:szCs w:val="21"/>
              </w:rPr>
              <w:t>万吨润滑油添加剂建设项目的环境可行性，锦州康泰润滑油添加剂股份有限公司已委托辽宁省环境规划院有限公司就该项目开展环境影响评价工作。根据《环境影响评价法》、《环境影响评价公众参与办法》（生态环境部令</w:t>
            </w:r>
            <w:r w:rsidRPr="00C534A5">
              <w:rPr>
                <w:rFonts w:ascii="Times New Roman" w:cs="Times New Roman"/>
                <w:sz w:val="21"/>
                <w:szCs w:val="21"/>
              </w:rPr>
              <w:t xml:space="preserve"> </w:t>
            </w:r>
            <w:r w:rsidRPr="00C534A5">
              <w:rPr>
                <w:rFonts w:ascii="Times New Roman" w:cs="Times New Roman"/>
                <w:sz w:val="21"/>
                <w:szCs w:val="21"/>
              </w:rPr>
              <w:t>第</w:t>
            </w:r>
            <w:r w:rsidRPr="00C534A5">
              <w:rPr>
                <w:rFonts w:ascii="Times New Roman" w:cs="Times New Roman"/>
                <w:sz w:val="21"/>
                <w:szCs w:val="21"/>
              </w:rPr>
              <w:t>4</w:t>
            </w:r>
            <w:r w:rsidRPr="00C534A5">
              <w:rPr>
                <w:rFonts w:ascii="Times New Roman" w:cs="Times New Roman"/>
                <w:sz w:val="21"/>
                <w:szCs w:val="21"/>
              </w:rPr>
              <w:t>号）等国家有关环境影响评价公众参与的要求，为使公众了解该项目的概况和</w:t>
            </w:r>
            <w:r w:rsidRPr="00C534A5">
              <w:rPr>
                <w:rFonts w:ascii="Times New Roman" w:cs="Times New Roman"/>
                <w:sz w:val="21"/>
                <w:szCs w:val="21"/>
              </w:rPr>
              <w:lastRenderedPageBreak/>
              <w:t>项目实施可能带来的环境影响，给决策部门提供科学依据，现将该项目环境影响评价相关信息公告如下，敬请广大公众积极参与，提出宝贵意见。</w:t>
            </w:r>
          </w:p>
          <w:p w:rsidR="00C534A5" w:rsidRPr="00C534A5" w:rsidRDefault="00C534A5" w:rsidP="00C534A5">
            <w:pPr>
              <w:autoSpaceDE w:val="0"/>
              <w:autoSpaceDN w:val="0"/>
              <w:adjustRightInd w:val="0"/>
              <w:snapToGrid w:val="0"/>
              <w:ind w:firstLineChars="200" w:firstLine="422"/>
              <w:outlineLvl w:val="0"/>
              <w:rPr>
                <w:b/>
                <w:kern w:val="0"/>
                <w:szCs w:val="21"/>
              </w:rPr>
            </w:pPr>
            <w:r w:rsidRPr="00C534A5">
              <w:rPr>
                <w:rFonts w:hint="eastAsia"/>
                <w:b/>
                <w:kern w:val="0"/>
                <w:szCs w:val="21"/>
              </w:rPr>
              <w:t>一、项目名称：</w:t>
            </w:r>
            <w:r w:rsidRPr="00C534A5">
              <w:rPr>
                <w:rFonts w:hAnsi="宋体" w:hint="eastAsia"/>
                <w:kern w:val="0"/>
                <w:szCs w:val="21"/>
              </w:rPr>
              <w:t>锦州康泰润滑油添加剂股份有限公司年产</w:t>
            </w:r>
            <w:r w:rsidRPr="00C534A5">
              <w:rPr>
                <w:rFonts w:hAnsi="宋体" w:hint="eastAsia"/>
                <w:kern w:val="0"/>
                <w:szCs w:val="21"/>
              </w:rPr>
              <w:t>5</w:t>
            </w:r>
            <w:r w:rsidRPr="00C534A5">
              <w:rPr>
                <w:rFonts w:hAnsi="宋体" w:hint="eastAsia"/>
                <w:kern w:val="0"/>
                <w:szCs w:val="21"/>
              </w:rPr>
              <w:t>万吨润滑油添加剂建设项目</w:t>
            </w:r>
          </w:p>
          <w:p w:rsidR="00C534A5" w:rsidRPr="00C534A5" w:rsidRDefault="00C534A5" w:rsidP="00C534A5">
            <w:pPr>
              <w:adjustRightInd w:val="0"/>
              <w:snapToGrid w:val="0"/>
              <w:ind w:firstLineChars="200" w:firstLine="422"/>
              <w:outlineLvl w:val="0"/>
              <w:rPr>
                <w:b/>
                <w:kern w:val="0"/>
                <w:szCs w:val="21"/>
              </w:rPr>
            </w:pPr>
            <w:r w:rsidRPr="00C534A5">
              <w:rPr>
                <w:rFonts w:hint="eastAsia"/>
                <w:b/>
                <w:kern w:val="0"/>
                <w:szCs w:val="21"/>
              </w:rPr>
              <w:t>二、项目单位：</w:t>
            </w:r>
            <w:r w:rsidRPr="00C534A5">
              <w:rPr>
                <w:rFonts w:hAnsi="宋体" w:hint="eastAsia"/>
                <w:kern w:val="0"/>
                <w:szCs w:val="21"/>
              </w:rPr>
              <w:t>锦州康泰润滑油添加剂股份有限公司</w:t>
            </w:r>
          </w:p>
          <w:p w:rsidR="00C534A5" w:rsidRPr="00C534A5" w:rsidRDefault="00C534A5" w:rsidP="00C534A5">
            <w:pPr>
              <w:autoSpaceDE w:val="0"/>
              <w:autoSpaceDN w:val="0"/>
              <w:adjustRightInd w:val="0"/>
              <w:snapToGrid w:val="0"/>
              <w:ind w:firstLineChars="200" w:firstLine="422"/>
              <w:outlineLvl w:val="0"/>
              <w:rPr>
                <w:b/>
                <w:kern w:val="0"/>
                <w:szCs w:val="21"/>
              </w:rPr>
            </w:pPr>
            <w:r w:rsidRPr="00C534A5">
              <w:rPr>
                <w:rFonts w:hint="eastAsia"/>
                <w:b/>
                <w:kern w:val="0"/>
                <w:szCs w:val="21"/>
              </w:rPr>
              <w:t>三、项目简介：</w:t>
            </w:r>
          </w:p>
          <w:p w:rsidR="00C534A5" w:rsidRPr="00C534A5" w:rsidRDefault="00C534A5" w:rsidP="00C534A5">
            <w:pPr>
              <w:pStyle w:val="ac"/>
              <w:spacing w:line="240" w:lineRule="auto"/>
              <w:ind w:firstLine="420"/>
              <w:rPr>
                <w:snapToGrid w:val="0"/>
                <w:color w:val="FF0000"/>
                <w:kern w:val="0"/>
                <w:sz w:val="21"/>
                <w:szCs w:val="21"/>
              </w:rPr>
            </w:pPr>
            <w:r w:rsidRPr="00C534A5">
              <w:rPr>
                <w:rFonts w:hint="eastAsia"/>
                <w:snapToGrid w:val="0"/>
                <w:kern w:val="0"/>
                <w:sz w:val="21"/>
                <w:szCs w:val="21"/>
              </w:rPr>
              <w:t>锦州康泰润滑油添加剂股份有限公司年产</w:t>
            </w:r>
            <w:r w:rsidRPr="00C534A5">
              <w:rPr>
                <w:rFonts w:hint="eastAsia"/>
                <w:snapToGrid w:val="0"/>
                <w:kern w:val="0"/>
                <w:sz w:val="21"/>
                <w:szCs w:val="21"/>
              </w:rPr>
              <w:t>5</w:t>
            </w:r>
            <w:r w:rsidRPr="00C534A5">
              <w:rPr>
                <w:rFonts w:hint="eastAsia"/>
                <w:snapToGrid w:val="0"/>
                <w:kern w:val="0"/>
                <w:sz w:val="21"/>
                <w:szCs w:val="21"/>
              </w:rPr>
              <w:t>万吨润滑油添加剂建设项目</w:t>
            </w:r>
            <w:r w:rsidRPr="00C534A5">
              <w:rPr>
                <w:rFonts w:hint="eastAsia"/>
                <w:sz w:val="21"/>
                <w:szCs w:val="21"/>
              </w:rPr>
              <w:t>位于锦州经济技术开发区西海工业区，东侧为未开发工业用地，西侧为市政路（疏港路）、铁路线及货场，南侧与康泰一期项目相邻，北侧为</w:t>
            </w:r>
            <w:proofErr w:type="gramStart"/>
            <w:r w:rsidRPr="00C534A5">
              <w:rPr>
                <w:rFonts w:hint="eastAsia"/>
                <w:sz w:val="21"/>
                <w:szCs w:val="21"/>
              </w:rPr>
              <w:t>钢构厂厂区</w:t>
            </w:r>
            <w:proofErr w:type="gramEnd"/>
            <w:r w:rsidRPr="00C534A5">
              <w:rPr>
                <w:rFonts w:hint="eastAsia"/>
                <w:sz w:val="21"/>
                <w:szCs w:val="21"/>
              </w:rPr>
              <w:t>。项目</w:t>
            </w:r>
            <w:r w:rsidRPr="00C534A5">
              <w:rPr>
                <w:rFonts w:hint="eastAsia"/>
                <w:snapToGrid w:val="0"/>
                <w:kern w:val="0"/>
                <w:sz w:val="21"/>
                <w:szCs w:val="21"/>
              </w:rPr>
              <w:t>占地面积</w:t>
            </w:r>
            <w:r w:rsidRPr="00C534A5">
              <w:rPr>
                <w:rFonts w:hint="eastAsia"/>
                <w:kern w:val="0"/>
                <w:sz w:val="21"/>
                <w:szCs w:val="21"/>
              </w:rPr>
              <w:t>77452.8</w:t>
            </w:r>
            <w:r w:rsidRPr="00C534A5">
              <w:rPr>
                <w:snapToGrid w:val="0"/>
                <w:kern w:val="0"/>
                <w:sz w:val="21"/>
                <w:szCs w:val="21"/>
              </w:rPr>
              <w:t xml:space="preserve"> m</w:t>
            </w:r>
            <w:r w:rsidRPr="00C534A5">
              <w:rPr>
                <w:snapToGrid w:val="0"/>
                <w:kern w:val="0"/>
                <w:sz w:val="21"/>
                <w:szCs w:val="21"/>
                <w:vertAlign w:val="superscript"/>
              </w:rPr>
              <w:t>2</w:t>
            </w:r>
            <w:r w:rsidRPr="00C534A5">
              <w:rPr>
                <w:rFonts w:hint="eastAsia"/>
                <w:snapToGrid w:val="0"/>
                <w:kern w:val="0"/>
                <w:sz w:val="21"/>
                <w:szCs w:val="21"/>
              </w:rPr>
              <w:t>。</w:t>
            </w:r>
            <w:r w:rsidRPr="00C534A5">
              <w:rPr>
                <w:sz w:val="21"/>
                <w:szCs w:val="21"/>
              </w:rPr>
              <w:t>本项目新建年产</w:t>
            </w:r>
            <w:r w:rsidRPr="00C534A5">
              <w:rPr>
                <w:sz w:val="21"/>
                <w:szCs w:val="21"/>
              </w:rPr>
              <w:t>1.0×10</w:t>
            </w:r>
            <w:r w:rsidRPr="00C534A5">
              <w:rPr>
                <w:sz w:val="21"/>
                <w:szCs w:val="21"/>
                <w:vertAlign w:val="superscript"/>
              </w:rPr>
              <w:t>4</w:t>
            </w:r>
            <w:r w:rsidRPr="00C534A5">
              <w:rPr>
                <w:sz w:val="21"/>
                <w:szCs w:val="21"/>
              </w:rPr>
              <w:t>吨硫化烷基酚钙、年产</w:t>
            </w:r>
            <w:r w:rsidRPr="00C534A5">
              <w:rPr>
                <w:sz w:val="21"/>
                <w:szCs w:val="21"/>
              </w:rPr>
              <w:t>2.0×10</w:t>
            </w:r>
            <w:r w:rsidRPr="00C534A5">
              <w:rPr>
                <w:sz w:val="21"/>
                <w:szCs w:val="21"/>
                <w:vertAlign w:val="superscript"/>
              </w:rPr>
              <w:t>4</w:t>
            </w:r>
            <w:r w:rsidRPr="00C534A5">
              <w:rPr>
                <w:sz w:val="21"/>
                <w:szCs w:val="21"/>
              </w:rPr>
              <w:t>吨烷基苯磺酸（烷基水杨酸）钙、年产</w:t>
            </w:r>
            <w:r w:rsidRPr="00C534A5">
              <w:rPr>
                <w:sz w:val="21"/>
                <w:szCs w:val="21"/>
              </w:rPr>
              <w:t>2.0×10</w:t>
            </w:r>
            <w:r w:rsidRPr="00C534A5">
              <w:rPr>
                <w:sz w:val="21"/>
                <w:szCs w:val="21"/>
                <w:vertAlign w:val="superscript"/>
              </w:rPr>
              <w:t>4</w:t>
            </w:r>
            <w:r w:rsidRPr="00C534A5">
              <w:rPr>
                <w:sz w:val="21"/>
                <w:szCs w:val="21"/>
              </w:rPr>
              <w:t>吨锌盐抗氧抗腐剂</w:t>
            </w:r>
            <w:proofErr w:type="gramStart"/>
            <w:r w:rsidRPr="00C534A5">
              <w:rPr>
                <w:sz w:val="21"/>
                <w:szCs w:val="21"/>
              </w:rPr>
              <w:t>剂</w:t>
            </w:r>
            <w:proofErr w:type="gramEnd"/>
            <w:r w:rsidRPr="00C534A5">
              <w:rPr>
                <w:sz w:val="21"/>
                <w:szCs w:val="21"/>
              </w:rPr>
              <w:t>联合生产装置</w:t>
            </w:r>
            <w:r w:rsidRPr="00C534A5">
              <w:rPr>
                <w:rFonts w:hint="eastAsia"/>
                <w:sz w:val="21"/>
                <w:szCs w:val="21"/>
              </w:rPr>
              <w:t>，并配套建设溶剂回收、污水处理、硫化碱固化、滤渣焚烧处理、公用工程等设施。</w:t>
            </w:r>
            <w:r w:rsidRPr="00C534A5">
              <w:rPr>
                <w:rFonts w:hint="eastAsia"/>
                <w:snapToGrid w:val="0"/>
                <w:kern w:val="0"/>
                <w:sz w:val="21"/>
                <w:szCs w:val="21"/>
              </w:rPr>
              <w:t>本项目为间歇生产，年生产时间为</w:t>
            </w:r>
            <w:r w:rsidRPr="00C534A5">
              <w:rPr>
                <w:rFonts w:hint="eastAsia"/>
                <w:snapToGrid w:val="0"/>
                <w:kern w:val="0"/>
                <w:sz w:val="21"/>
                <w:szCs w:val="21"/>
              </w:rPr>
              <w:t>8000h</w:t>
            </w:r>
            <w:r w:rsidRPr="00C534A5">
              <w:rPr>
                <w:rFonts w:hint="eastAsia"/>
                <w:snapToGrid w:val="0"/>
                <w:kern w:val="0"/>
                <w:sz w:val="21"/>
                <w:szCs w:val="21"/>
              </w:rPr>
              <w:t>。项目总投资为</w:t>
            </w:r>
            <w:r w:rsidRPr="00C534A5">
              <w:rPr>
                <w:rFonts w:hint="eastAsia"/>
                <w:sz w:val="21"/>
                <w:szCs w:val="21"/>
              </w:rPr>
              <w:t>25116</w:t>
            </w:r>
            <w:r w:rsidRPr="00C534A5">
              <w:rPr>
                <w:rFonts w:hint="eastAsia"/>
                <w:snapToGrid w:val="0"/>
                <w:kern w:val="0"/>
                <w:sz w:val="21"/>
                <w:szCs w:val="21"/>
              </w:rPr>
              <w:t>万元。</w:t>
            </w:r>
          </w:p>
          <w:p w:rsidR="00C534A5" w:rsidRPr="00C534A5" w:rsidRDefault="00C534A5" w:rsidP="00C534A5">
            <w:pPr>
              <w:autoSpaceDE w:val="0"/>
              <w:autoSpaceDN w:val="0"/>
              <w:adjustRightInd w:val="0"/>
              <w:snapToGrid w:val="0"/>
              <w:ind w:firstLineChars="200" w:firstLine="422"/>
              <w:outlineLvl w:val="0"/>
              <w:rPr>
                <w:b/>
                <w:kern w:val="0"/>
                <w:szCs w:val="21"/>
              </w:rPr>
            </w:pPr>
            <w:r w:rsidRPr="00C534A5">
              <w:rPr>
                <w:rFonts w:hint="eastAsia"/>
                <w:b/>
                <w:kern w:val="0"/>
                <w:szCs w:val="21"/>
              </w:rPr>
              <w:t>四、环境影响评价工作程序和主要工作内容</w:t>
            </w:r>
          </w:p>
          <w:p w:rsidR="00C534A5" w:rsidRPr="00C534A5" w:rsidRDefault="00C534A5" w:rsidP="00C534A5">
            <w:pPr>
              <w:autoSpaceDE w:val="0"/>
              <w:autoSpaceDN w:val="0"/>
              <w:adjustRightInd w:val="0"/>
              <w:snapToGrid w:val="0"/>
              <w:ind w:firstLineChars="200" w:firstLine="420"/>
              <w:rPr>
                <w:kern w:val="0"/>
                <w:szCs w:val="21"/>
              </w:rPr>
            </w:pPr>
            <w:r w:rsidRPr="00C534A5">
              <w:rPr>
                <w:kern w:val="0"/>
                <w:szCs w:val="21"/>
              </w:rPr>
              <w:t>（</w:t>
            </w:r>
            <w:r w:rsidRPr="00C534A5">
              <w:rPr>
                <w:kern w:val="0"/>
                <w:szCs w:val="21"/>
              </w:rPr>
              <w:t>1</w:t>
            </w:r>
            <w:r w:rsidRPr="00C534A5">
              <w:rPr>
                <w:rFonts w:hint="eastAsia"/>
                <w:kern w:val="0"/>
                <w:szCs w:val="21"/>
              </w:rPr>
              <w:t>）环境要素识别及工程分析：根据项目概况识别污染因子和环境影响，确定污染物排放节点及排放量；</w:t>
            </w:r>
          </w:p>
          <w:p w:rsidR="00C534A5" w:rsidRPr="00C534A5" w:rsidRDefault="00C534A5" w:rsidP="00C534A5">
            <w:pPr>
              <w:autoSpaceDE w:val="0"/>
              <w:autoSpaceDN w:val="0"/>
              <w:adjustRightInd w:val="0"/>
              <w:snapToGrid w:val="0"/>
              <w:ind w:firstLineChars="200" w:firstLine="420"/>
              <w:rPr>
                <w:kern w:val="0"/>
                <w:szCs w:val="21"/>
              </w:rPr>
            </w:pPr>
            <w:r w:rsidRPr="00C534A5">
              <w:rPr>
                <w:rFonts w:hint="eastAsia"/>
                <w:kern w:val="0"/>
                <w:szCs w:val="21"/>
              </w:rPr>
              <w:t>（</w:t>
            </w:r>
            <w:r w:rsidRPr="00C534A5">
              <w:rPr>
                <w:rFonts w:hint="eastAsia"/>
                <w:kern w:val="0"/>
                <w:szCs w:val="21"/>
              </w:rPr>
              <w:t>2</w:t>
            </w:r>
            <w:r w:rsidRPr="00C534A5">
              <w:rPr>
                <w:rFonts w:hint="eastAsia"/>
                <w:kern w:val="0"/>
                <w:szCs w:val="21"/>
              </w:rPr>
              <w:t>）环境现状与分析，包括调查、分析区域各环境要素的环境质量现状；</w:t>
            </w:r>
          </w:p>
          <w:p w:rsidR="00C534A5" w:rsidRPr="00C534A5" w:rsidRDefault="00C534A5" w:rsidP="00C534A5">
            <w:pPr>
              <w:autoSpaceDE w:val="0"/>
              <w:autoSpaceDN w:val="0"/>
              <w:adjustRightInd w:val="0"/>
              <w:snapToGrid w:val="0"/>
              <w:ind w:firstLineChars="200" w:firstLine="420"/>
              <w:rPr>
                <w:kern w:val="0"/>
                <w:szCs w:val="21"/>
              </w:rPr>
            </w:pPr>
            <w:r w:rsidRPr="00C534A5">
              <w:rPr>
                <w:rFonts w:hint="eastAsia"/>
                <w:kern w:val="0"/>
                <w:szCs w:val="21"/>
              </w:rPr>
              <w:t>（</w:t>
            </w:r>
            <w:r w:rsidRPr="00C534A5">
              <w:rPr>
                <w:rFonts w:hint="eastAsia"/>
                <w:kern w:val="0"/>
                <w:szCs w:val="21"/>
              </w:rPr>
              <w:t>3</w:t>
            </w:r>
            <w:r w:rsidRPr="00C534A5">
              <w:rPr>
                <w:rFonts w:hint="eastAsia"/>
                <w:kern w:val="0"/>
                <w:szCs w:val="21"/>
              </w:rPr>
              <w:t>）各环境要素环境影响预测与评价；</w:t>
            </w:r>
          </w:p>
          <w:p w:rsidR="00C534A5" w:rsidRPr="00C534A5" w:rsidRDefault="00C534A5" w:rsidP="00C534A5">
            <w:pPr>
              <w:autoSpaceDE w:val="0"/>
              <w:autoSpaceDN w:val="0"/>
              <w:adjustRightInd w:val="0"/>
              <w:snapToGrid w:val="0"/>
              <w:ind w:firstLineChars="200" w:firstLine="420"/>
              <w:rPr>
                <w:kern w:val="0"/>
                <w:szCs w:val="21"/>
              </w:rPr>
            </w:pPr>
            <w:r w:rsidRPr="00C534A5">
              <w:rPr>
                <w:rFonts w:hint="eastAsia"/>
                <w:kern w:val="0"/>
                <w:szCs w:val="21"/>
              </w:rPr>
              <w:t>（</w:t>
            </w:r>
            <w:r w:rsidRPr="00C534A5">
              <w:rPr>
                <w:rFonts w:hint="eastAsia"/>
                <w:kern w:val="0"/>
                <w:szCs w:val="21"/>
              </w:rPr>
              <w:t>4</w:t>
            </w:r>
            <w:r w:rsidRPr="00C534A5">
              <w:rPr>
                <w:rFonts w:hint="eastAsia"/>
                <w:kern w:val="0"/>
                <w:szCs w:val="21"/>
              </w:rPr>
              <w:t>）提出环境保护措施、进行技术经济论证，给出污染物排放清单，给出建设项目环境影响评价结论。</w:t>
            </w:r>
          </w:p>
          <w:p w:rsidR="00C534A5" w:rsidRPr="00C534A5" w:rsidRDefault="00C534A5" w:rsidP="00C534A5">
            <w:pPr>
              <w:autoSpaceDE w:val="0"/>
              <w:autoSpaceDN w:val="0"/>
              <w:adjustRightInd w:val="0"/>
              <w:snapToGrid w:val="0"/>
              <w:ind w:firstLineChars="175" w:firstLine="369"/>
              <w:outlineLvl w:val="0"/>
              <w:rPr>
                <w:b/>
                <w:kern w:val="0"/>
                <w:szCs w:val="21"/>
              </w:rPr>
            </w:pPr>
            <w:r w:rsidRPr="00C534A5">
              <w:rPr>
                <w:rFonts w:hint="eastAsia"/>
                <w:b/>
                <w:kern w:val="0"/>
                <w:szCs w:val="21"/>
              </w:rPr>
              <w:t>五、征求公众意见的范围和内容</w:t>
            </w:r>
          </w:p>
          <w:p w:rsidR="00C534A5" w:rsidRPr="00C534A5" w:rsidRDefault="00C534A5" w:rsidP="00C534A5">
            <w:pPr>
              <w:adjustRightInd w:val="0"/>
              <w:snapToGrid w:val="0"/>
              <w:ind w:firstLineChars="200" w:firstLine="420"/>
              <w:rPr>
                <w:rFonts w:hAnsi="宋体"/>
                <w:szCs w:val="21"/>
              </w:rPr>
            </w:pPr>
            <w:r w:rsidRPr="00C534A5">
              <w:rPr>
                <w:rFonts w:hAnsi="宋体" w:hint="eastAsia"/>
                <w:szCs w:val="21"/>
              </w:rPr>
              <w:t>1</w:t>
            </w:r>
            <w:r w:rsidRPr="00C534A5">
              <w:rPr>
                <w:rFonts w:hAnsi="宋体" w:hint="eastAsia"/>
                <w:szCs w:val="21"/>
              </w:rPr>
              <w:t>、公众参与的主要内容</w:t>
            </w:r>
          </w:p>
          <w:p w:rsidR="00C534A5" w:rsidRPr="00C534A5" w:rsidRDefault="00C534A5" w:rsidP="00C534A5">
            <w:pPr>
              <w:adjustRightInd w:val="0"/>
              <w:snapToGrid w:val="0"/>
              <w:ind w:firstLineChars="200" w:firstLine="420"/>
              <w:rPr>
                <w:kern w:val="0"/>
                <w:szCs w:val="21"/>
              </w:rPr>
            </w:pPr>
            <w:r w:rsidRPr="00C534A5">
              <w:rPr>
                <w:rFonts w:hint="eastAsia"/>
                <w:kern w:val="0"/>
                <w:szCs w:val="21"/>
              </w:rPr>
              <w:t>项目有关的所有环保问题。</w:t>
            </w:r>
          </w:p>
          <w:p w:rsidR="00C534A5" w:rsidRPr="00C534A5" w:rsidRDefault="00C534A5" w:rsidP="00C534A5">
            <w:pPr>
              <w:adjustRightInd w:val="0"/>
              <w:snapToGrid w:val="0"/>
              <w:ind w:firstLineChars="200" w:firstLine="420"/>
              <w:rPr>
                <w:rFonts w:hAnsi="宋体"/>
                <w:szCs w:val="21"/>
              </w:rPr>
            </w:pPr>
            <w:r w:rsidRPr="00C534A5">
              <w:rPr>
                <w:rFonts w:hAnsi="宋体" w:hint="eastAsia"/>
                <w:szCs w:val="21"/>
              </w:rPr>
              <w:t>2</w:t>
            </w:r>
            <w:r w:rsidRPr="00C534A5">
              <w:rPr>
                <w:rFonts w:hAnsi="宋体" w:hint="eastAsia"/>
                <w:szCs w:val="21"/>
              </w:rPr>
              <w:t>、环境影响报告书征求意见稿全文的网络链接及查阅纸质报告书的方式和途径</w:t>
            </w:r>
          </w:p>
          <w:p w:rsidR="00C534A5" w:rsidRPr="00C534A5" w:rsidRDefault="00C534A5" w:rsidP="00C534A5">
            <w:pPr>
              <w:adjustRightInd w:val="0"/>
              <w:snapToGrid w:val="0"/>
              <w:ind w:firstLineChars="200" w:firstLine="420"/>
              <w:rPr>
                <w:rFonts w:hAnsi="宋体"/>
                <w:szCs w:val="21"/>
              </w:rPr>
            </w:pPr>
            <w:r w:rsidRPr="00C534A5">
              <w:rPr>
                <w:rFonts w:hAnsi="宋体" w:hint="eastAsia"/>
                <w:szCs w:val="21"/>
              </w:rPr>
              <w:t>（</w:t>
            </w:r>
            <w:r w:rsidRPr="00C534A5">
              <w:rPr>
                <w:rFonts w:hAnsi="宋体" w:hint="eastAsia"/>
                <w:szCs w:val="21"/>
              </w:rPr>
              <w:t>1</w:t>
            </w:r>
            <w:r w:rsidRPr="00C534A5">
              <w:rPr>
                <w:rFonts w:hAnsi="宋体" w:hint="eastAsia"/>
                <w:szCs w:val="21"/>
              </w:rPr>
              <w:t>）环境影响报告书征求意见稿全文见附件</w:t>
            </w:r>
            <w:r w:rsidRPr="00C534A5">
              <w:rPr>
                <w:rFonts w:hAnsi="宋体" w:hint="eastAsia"/>
                <w:szCs w:val="21"/>
              </w:rPr>
              <w:t>1</w:t>
            </w:r>
            <w:r w:rsidRPr="00C534A5">
              <w:rPr>
                <w:rFonts w:hAnsi="宋体" w:hint="eastAsia"/>
                <w:szCs w:val="21"/>
              </w:rPr>
              <w:t>；</w:t>
            </w:r>
          </w:p>
          <w:p w:rsidR="00C534A5" w:rsidRPr="00C534A5" w:rsidRDefault="00C534A5" w:rsidP="00C534A5">
            <w:pPr>
              <w:adjustRightInd w:val="0"/>
              <w:snapToGrid w:val="0"/>
              <w:ind w:firstLineChars="200" w:firstLine="420"/>
              <w:rPr>
                <w:kern w:val="0"/>
                <w:szCs w:val="21"/>
              </w:rPr>
            </w:pPr>
            <w:r w:rsidRPr="00C534A5">
              <w:rPr>
                <w:rFonts w:hAnsi="宋体" w:hint="eastAsia"/>
                <w:szCs w:val="21"/>
              </w:rPr>
              <w:t>（</w:t>
            </w:r>
            <w:r w:rsidRPr="00C534A5">
              <w:rPr>
                <w:rFonts w:hAnsi="宋体" w:hint="eastAsia"/>
                <w:szCs w:val="21"/>
              </w:rPr>
              <w:t>2</w:t>
            </w:r>
            <w:r w:rsidRPr="00C534A5">
              <w:rPr>
                <w:rFonts w:hAnsi="宋体" w:hint="eastAsia"/>
                <w:szCs w:val="21"/>
              </w:rPr>
              <w:t>）如需查阅纸质报告书，请</w:t>
            </w:r>
            <w:r w:rsidRPr="00C534A5">
              <w:rPr>
                <w:rFonts w:hint="eastAsia"/>
                <w:kern w:val="0"/>
                <w:szCs w:val="21"/>
              </w:rPr>
              <w:t>来电索取环境影响报告书征求意见稿</w:t>
            </w:r>
            <w:r w:rsidRPr="00C534A5">
              <w:rPr>
                <w:rFonts w:hint="eastAsia"/>
                <w:szCs w:val="21"/>
              </w:rPr>
              <w:t>纸质版</w:t>
            </w:r>
            <w:r w:rsidRPr="00C534A5">
              <w:rPr>
                <w:rFonts w:hint="eastAsia"/>
                <w:kern w:val="0"/>
                <w:szCs w:val="21"/>
              </w:rPr>
              <w:t>。</w:t>
            </w:r>
          </w:p>
          <w:p w:rsidR="00C534A5" w:rsidRPr="00C534A5" w:rsidRDefault="00C534A5" w:rsidP="00C534A5">
            <w:pPr>
              <w:adjustRightInd w:val="0"/>
              <w:snapToGrid w:val="0"/>
              <w:ind w:firstLineChars="200" w:firstLine="420"/>
              <w:rPr>
                <w:rFonts w:hAnsi="宋体"/>
                <w:szCs w:val="21"/>
              </w:rPr>
            </w:pPr>
            <w:r w:rsidRPr="00C534A5">
              <w:rPr>
                <w:rFonts w:hAnsi="宋体" w:hint="eastAsia"/>
                <w:szCs w:val="21"/>
              </w:rPr>
              <w:t>3</w:t>
            </w:r>
            <w:r w:rsidRPr="00C534A5">
              <w:rPr>
                <w:rFonts w:hAnsi="宋体" w:hint="eastAsia"/>
                <w:szCs w:val="21"/>
              </w:rPr>
              <w:t>、公众参与的范围</w:t>
            </w:r>
          </w:p>
          <w:p w:rsidR="00C534A5" w:rsidRPr="00C534A5" w:rsidRDefault="00C534A5" w:rsidP="00C534A5">
            <w:pPr>
              <w:adjustRightInd w:val="0"/>
              <w:snapToGrid w:val="0"/>
              <w:ind w:firstLineChars="200" w:firstLine="420"/>
              <w:rPr>
                <w:rFonts w:hAnsi="宋体"/>
                <w:szCs w:val="21"/>
              </w:rPr>
            </w:pPr>
            <w:r w:rsidRPr="00C534A5">
              <w:rPr>
                <w:rFonts w:hAnsi="宋体" w:hint="eastAsia"/>
                <w:szCs w:val="21"/>
              </w:rPr>
              <w:t>评价范围</w:t>
            </w:r>
            <w:r w:rsidRPr="00C534A5">
              <w:rPr>
                <w:rFonts w:hint="eastAsia"/>
                <w:szCs w:val="21"/>
              </w:rPr>
              <w:t>以项目厂址为中心，边长</w:t>
            </w:r>
            <w:r w:rsidRPr="00C534A5">
              <w:rPr>
                <w:rFonts w:hint="eastAsia"/>
                <w:szCs w:val="21"/>
              </w:rPr>
              <w:t>5km</w:t>
            </w:r>
            <w:r w:rsidRPr="00C534A5">
              <w:rPr>
                <w:rFonts w:hint="eastAsia"/>
                <w:szCs w:val="21"/>
              </w:rPr>
              <w:t>的矩形区域，该评价范围</w:t>
            </w:r>
            <w:r w:rsidRPr="00C534A5">
              <w:rPr>
                <w:rFonts w:hAnsi="宋体" w:hint="eastAsia"/>
                <w:szCs w:val="21"/>
              </w:rPr>
              <w:t>内的公民、法人和其他组织。</w:t>
            </w:r>
          </w:p>
          <w:p w:rsidR="00C534A5" w:rsidRPr="00C534A5" w:rsidRDefault="00C534A5" w:rsidP="00C534A5">
            <w:pPr>
              <w:adjustRightInd w:val="0"/>
              <w:snapToGrid w:val="0"/>
              <w:ind w:firstLineChars="200" w:firstLine="420"/>
              <w:rPr>
                <w:rFonts w:hAnsi="宋体"/>
                <w:szCs w:val="21"/>
              </w:rPr>
            </w:pPr>
            <w:r w:rsidRPr="00C534A5">
              <w:rPr>
                <w:rFonts w:hAnsi="宋体" w:hint="eastAsia"/>
                <w:szCs w:val="21"/>
              </w:rPr>
              <w:t>4</w:t>
            </w:r>
            <w:r w:rsidRPr="00C534A5">
              <w:rPr>
                <w:rFonts w:hAnsi="宋体" w:hint="eastAsia"/>
                <w:szCs w:val="21"/>
              </w:rPr>
              <w:t>、公众意见表的网络链接</w:t>
            </w:r>
          </w:p>
          <w:p w:rsidR="00C534A5" w:rsidRPr="00C534A5" w:rsidRDefault="00C534A5" w:rsidP="00C534A5">
            <w:pPr>
              <w:adjustRightInd w:val="0"/>
              <w:snapToGrid w:val="0"/>
              <w:ind w:firstLineChars="200" w:firstLine="420"/>
              <w:rPr>
                <w:rFonts w:hAnsi="宋体"/>
                <w:szCs w:val="21"/>
              </w:rPr>
            </w:pPr>
            <w:r w:rsidRPr="00C534A5">
              <w:rPr>
                <w:rFonts w:hAnsi="宋体" w:hint="eastAsia"/>
                <w:szCs w:val="21"/>
              </w:rPr>
              <w:t>详见附件</w:t>
            </w:r>
            <w:r w:rsidRPr="00C534A5">
              <w:rPr>
                <w:rFonts w:hAnsi="宋体" w:hint="eastAsia"/>
                <w:szCs w:val="21"/>
              </w:rPr>
              <w:t>2</w:t>
            </w:r>
            <w:r w:rsidRPr="00C534A5">
              <w:rPr>
                <w:rFonts w:hAnsi="宋体" w:hint="eastAsia"/>
                <w:szCs w:val="21"/>
              </w:rPr>
              <w:t>。</w:t>
            </w:r>
          </w:p>
          <w:p w:rsidR="00C534A5" w:rsidRPr="00C534A5" w:rsidRDefault="00C534A5" w:rsidP="00C534A5">
            <w:pPr>
              <w:adjustRightInd w:val="0"/>
              <w:snapToGrid w:val="0"/>
              <w:ind w:firstLineChars="200" w:firstLine="420"/>
              <w:rPr>
                <w:rFonts w:hAnsi="宋体"/>
                <w:szCs w:val="21"/>
              </w:rPr>
            </w:pPr>
            <w:r w:rsidRPr="00C534A5">
              <w:rPr>
                <w:rFonts w:hAnsi="宋体" w:hint="eastAsia"/>
                <w:szCs w:val="21"/>
              </w:rPr>
              <w:t>5</w:t>
            </w:r>
            <w:r w:rsidRPr="00C534A5">
              <w:rPr>
                <w:rFonts w:hAnsi="宋体" w:hint="eastAsia"/>
                <w:szCs w:val="21"/>
              </w:rPr>
              <w:t>、意见提交方式</w:t>
            </w:r>
          </w:p>
          <w:p w:rsidR="00C534A5" w:rsidRPr="00C534A5" w:rsidRDefault="00C534A5" w:rsidP="00C534A5">
            <w:pPr>
              <w:adjustRightInd w:val="0"/>
              <w:snapToGrid w:val="0"/>
              <w:ind w:firstLineChars="200" w:firstLine="420"/>
              <w:rPr>
                <w:szCs w:val="21"/>
              </w:rPr>
            </w:pPr>
            <w:r w:rsidRPr="00C534A5">
              <w:rPr>
                <w:rFonts w:hint="eastAsia"/>
                <w:szCs w:val="21"/>
              </w:rPr>
              <w:t>公众可以通过信函、电话、电子邮件或者</w:t>
            </w:r>
            <w:r w:rsidRPr="00C534A5">
              <w:rPr>
                <w:rFonts w:hAnsi="宋体" w:hint="eastAsia"/>
                <w:kern w:val="0"/>
                <w:szCs w:val="21"/>
              </w:rPr>
              <w:t>锦州康泰润滑油添加剂股份有限公司</w:t>
            </w:r>
            <w:r w:rsidRPr="00C534A5">
              <w:rPr>
                <w:rFonts w:hint="eastAsia"/>
                <w:szCs w:val="21"/>
              </w:rPr>
              <w:t>提供的其他方式提出意见，也可自行下载并填写公众意见表</w:t>
            </w:r>
            <w:r w:rsidRPr="00C534A5">
              <w:rPr>
                <w:rFonts w:hint="eastAsia"/>
                <w:szCs w:val="21"/>
                <w:shd w:val="clear" w:color="auto" w:fill="F9FCFF"/>
              </w:rPr>
              <w:t>（详见附件</w:t>
            </w:r>
            <w:r w:rsidRPr="00C534A5">
              <w:rPr>
                <w:rFonts w:hint="eastAsia"/>
                <w:szCs w:val="21"/>
                <w:shd w:val="clear" w:color="auto" w:fill="F9FCFF"/>
              </w:rPr>
              <w:t>2</w:t>
            </w:r>
            <w:r w:rsidRPr="00C534A5">
              <w:rPr>
                <w:rFonts w:hint="eastAsia"/>
                <w:szCs w:val="21"/>
                <w:shd w:val="clear" w:color="auto" w:fill="F9FCFF"/>
              </w:rPr>
              <w:t>）</w:t>
            </w:r>
            <w:r w:rsidRPr="00C534A5">
              <w:rPr>
                <w:rFonts w:hint="eastAsia"/>
                <w:szCs w:val="21"/>
              </w:rPr>
              <w:t>。公众提交意见时，应当提供有效的联系方式。鼓励公众采用实名方式提交意见并提供常住地址。</w:t>
            </w:r>
          </w:p>
          <w:p w:rsidR="00C534A5" w:rsidRPr="00C534A5" w:rsidRDefault="00C534A5" w:rsidP="00C534A5">
            <w:pPr>
              <w:adjustRightInd w:val="0"/>
              <w:snapToGrid w:val="0"/>
              <w:ind w:firstLineChars="200" w:firstLine="420"/>
              <w:rPr>
                <w:rFonts w:hAnsi="宋体"/>
                <w:szCs w:val="21"/>
              </w:rPr>
            </w:pPr>
            <w:r w:rsidRPr="00C534A5">
              <w:rPr>
                <w:rFonts w:hAnsi="宋体" w:hint="eastAsia"/>
                <w:szCs w:val="21"/>
              </w:rPr>
              <w:t>6</w:t>
            </w:r>
            <w:r w:rsidRPr="00C534A5">
              <w:rPr>
                <w:rFonts w:hAnsi="宋体" w:hint="eastAsia"/>
                <w:szCs w:val="21"/>
              </w:rPr>
              <w:t>、公众参与联系方式</w:t>
            </w:r>
          </w:p>
          <w:p w:rsidR="00C534A5" w:rsidRPr="00C534A5" w:rsidRDefault="00C534A5" w:rsidP="00C534A5">
            <w:pPr>
              <w:pStyle w:val="a0"/>
              <w:adjustRightInd w:val="0"/>
              <w:snapToGrid w:val="0"/>
              <w:rPr>
                <w:szCs w:val="21"/>
              </w:rPr>
            </w:pPr>
            <w:r w:rsidRPr="00C534A5">
              <w:rPr>
                <w:rFonts w:hAnsi="宋体" w:hint="eastAsia"/>
                <w:szCs w:val="21"/>
              </w:rPr>
              <w:t>项目</w:t>
            </w:r>
            <w:r w:rsidRPr="00C534A5">
              <w:rPr>
                <w:rFonts w:hAnsi="宋体"/>
                <w:szCs w:val="21"/>
              </w:rPr>
              <w:t>单位</w:t>
            </w:r>
            <w:r w:rsidRPr="00C534A5">
              <w:rPr>
                <w:rFonts w:hint="eastAsia"/>
                <w:szCs w:val="21"/>
              </w:rPr>
              <w:t>：</w:t>
            </w:r>
            <w:r w:rsidRPr="00C534A5">
              <w:rPr>
                <w:rFonts w:hAnsi="宋体" w:hint="eastAsia"/>
                <w:kern w:val="0"/>
                <w:szCs w:val="21"/>
              </w:rPr>
              <w:t>锦州康泰润滑油添加剂股份有限公司</w:t>
            </w:r>
          </w:p>
          <w:p w:rsidR="00C534A5" w:rsidRPr="00C534A5" w:rsidRDefault="00C534A5" w:rsidP="00C534A5">
            <w:pPr>
              <w:pStyle w:val="a0"/>
              <w:adjustRightInd w:val="0"/>
              <w:snapToGrid w:val="0"/>
              <w:rPr>
                <w:szCs w:val="21"/>
              </w:rPr>
            </w:pPr>
            <w:r w:rsidRPr="00C534A5">
              <w:rPr>
                <w:rFonts w:hint="eastAsia"/>
                <w:szCs w:val="21"/>
              </w:rPr>
              <w:t>联系人：李晓</w:t>
            </w:r>
          </w:p>
          <w:p w:rsidR="00C534A5" w:rsidRPr="00C534A5" w:rsidRDefault="00C534A5" w:rsidP="00C534A5">
            <w:pPr>
              <w:pStyle w:val="a0"/>
              <w:adjustRightInd w:val="0"/>
              <w:snapToGrid w:val="0"/>
              <w:rPr>
                <w:szCs w:val="21"/>
              </w:rPr>
            </w:pPr>
            <w:r w:rsidRPr="00C534A5">
              <w:rPr>
                <w:rFonts w:hint="eastAsia"/>
                <w:szCs w:val="21"/>
              </w:rPr>
              <w:t>联系电话：</w:t>
            </w:r>
            <w:r w:rsidRPr="00C534A5">
              <w:rPr>
                <w:rFonts w:hint="eastAsia"/>
                <w:szCs w:val="21"/>
              </w:rPr>
              <w:t>18941661661</w:t>
            </w:r>
          </w:p>
          <w:p w:rsidR="00C534A5" w:rsidRPr="00C534A5" w:rsidRDefault="00C534A5" w:rsidP="00C534A5">
            <w:pPr>
              <w:pStyle w:val="a0"/>
              <w:adjustRightInd w:val="0"/>
              <w:snapToGrid w:val="0"/>
              <w:rPr>
                <w:szCs w:val="21"/>
              </w:rPr>
            </w:pPr>
            <w:r w:rsidRPr="00C534A5">
              <w:rPr>
                <w:rFonts w:hint="eastAsia"/>
                <w:szCs w:val="21"/>
              </w:rPr>
              <w:t>邮箱：</w:t>
            </w:r>
            <w:r w:rsidRPr="00C534A5">
              <w:rPr>
                <w:rFonts w:hint="eastAsia"/>
                <w:szCs w:val="21"/>
              </w:rPr>
              <w:t>lixiao@jzkangtai.com</w:t>
            </w:r>
          </w:p>
          <w:p w:rsidR="00C534A5" w:rsidRPr="00C534A5" w:rsidRDefault="00C534A5" w:rsidP="00C534A5">
            <w:pPr>
              <w:pStyle w:val="a0"/>
              <w:adjustRightInd w:val="0"/>
              <w:snapToGrid w:val="0"/>
              <w:rPr>
                <w:szCs w:val="21"/>
              </w:rPr>
            </w:pPr>
            <w:r w:rsidRPr="00C534A5">
              <w:rPr>
                <w:rFonts w:hint="eastAsia"/>
                <w:szCs w:val="21"/>
              </w:rPr>
              <w:t>意见表邮寄地址：</w:t>
            </w:r>
            <w:r w:rsidRPr="00C534A5">
              <w:rPr>
                <w:rFonts w:hint="eastAsia"/>
                <w:szCs w:val="21"/>
              </w:rPr>
              <w:t xml:space="preserve"> </w:t>
            </w:r>
            <w:r w:rsidRPr="00C534A5">
              <w:rPr>
                <w:rFonts w:hint="eastAsia"/>
                <w:szCs w:val="21"/>
              </w:rPr>
              <w:t>锦州</w:t>
            </w:r>
            <w:proofErr w:type="gramStart"/>
            <w:r w:rsidRPr="00C534A5">
              <w:rPr>
                <w:rFonts w:hint="eastAsia"/>
                <w:szCs w:val="21"/>
              </w:rPr>
              <w:t>市长江街一段</w:t>
            </w:r>
            <w:proofErr w:type="gramEnd"/>
            <w:r w:rsidRPr="00C534A5">
              <w:rPr>
                <w:rFonts w:hint="eastAsia"/>
                <w:szCs w:val="21"/>
              </w:rPr>
              <w:t>2-2</w:t>
            </w:r>
            <w:r w:rsidRPr="00C534A5">
              <w:rPr>
                <w:rFonts w:hint="eastAsia"/>
                <w:szCs w:val="21"/>
              </w:rPr>
              <w:t>号</w:t>
            </w:r>
          </w:p>
          <w:p w:rsidR="00C534A5" w:rsidRPr="00C534A5" w:rsidRDefault="00C534A5" w:rsidP="00C534A5">
            <w:pPr>
              <w:pStyle w:val="a0"/>
              <w:adjustRightInd w:val="0"/>
              <w:snapToGrid w:val="0"/>
              <w:rPr>
                <w:szCs w:val="21"/>
              </w:rPr>
            </w:pPr>
            <w:r w:rsidRPr="00C534A5">
              <w:rPr>
                <w:rFonts w:hint="eastAsia"/>
                <w:kern w:val="0"/>
                <w:szCs w:val="21"/>
              </w:rPr>
              <w:t>7</w:t>
            </w:r>
            <w:r w:rsidRPr="00C534A5">
              <w:rPr>
                <w:rFonts w:hint="eastAsia"/>
                <w:kern w:val="0"/>
                <w:szCs w:val="21"/>
              </w:rPr>
              <w:t>、公众提出意见的起止时间</w:t>
            </w:r>
          </w:p>
          <w:p w:rsidR="00C534A5" w:rsidRPr="00C534A5" w:rsidRDefault="00C534A5" w:rsidP="00C534A5">
            <w:pPr>
              <w:autoSpaceDE w:val="0"/>
              <w:autoSpaceDN w:val="0"/>
              <w:adjustRightInd w:val="0"/>
              <w:ind w:firstLineChars="200" w:firstLine="420"/>
              <w:jc w:val="left"/>
              <w:rPr>
                <w:szCs w:val="21"/>
                <w:shd w:val="clear" w:color="auto" w:fill="F9FCFF"/>
              </w:rPr>
            </w:pPr>
            <w:r w:rsidRPr="00C534A5">
              <w:rPr>
                <w:rFonts w:hint="eastAsia"/>
                <w:szCs w:val="21"/>
                <w:shd w:val="clear" w:color="auto" w:fill="F9FCFF"/>
              </w:rPr>
              <w:t>本次信息发布和征询公众意见的有效期限自本次发布日起</w:t>
            </w:r>
            <w:r w:rsidRPr="00C534A5">
              <w:rPr>
                <w:rFonts w:hint="eastAsia"/>
                <w:szCs w:val="21"/>
                <w:shd w:val="clear" w:color="auto" w:fill="F9FCFF"/>
              </w:rPr>
              <w:t>10</w:t>
            </w:r>
            <w:r w:rsidRPr="00C534A5">
              <w:rPr>
                <w:rFonts w:hint="eastAsia"/>
                <w:szCs w:val="21"/>
                <w:shd w:val="clear" w:color="auto" w:fill="F9FCFF"/>
              </w:rPr>
              <w:t>个工作日内。</w:t>
            </w:r>
          </w:p>
          <w:p w:rsidR="00C534A5" w:rsidRPr="00C534A5" w:rsidRDefault="00C534A5" w:rsidP="00C534A5">
            <w:pPr>
              <w:autoSpaceDE w:val="0"/>
              <w:autoSpaceDN w:val="0"/>
              <w:adjustRightInd w:val="0"/>
              <w:ind w:firstLineChars="200" w:firstLine="420"/>
              <w:jc w:val="left"/>
              <w:rPr>
                <w:szCs w:val="21"/>
              </w:rPr>
            </w:pPr>
          </w:p>
          <w:p w:rsidR="00C534A5" w:rsidRPr="00C534A5" w:rsidRDefault="00C534A5" w:rsidP="00C534A5">
            <w:pPr>
              <w:pStyle w:val="a0"/>
              <w:adjustRightInd w:val="0"/>
              <w:snapToGrid w:val="0"/>
              <w:rPr>
                <w:szCs w:val="21"/>
              </w:rPr>
            </w:pPr>
            <w:r w:rsidRPr="00C534A5">
              <w:rPr>
                <w:rFonts w:hint="eastAsia"/>
                <w:szCs w:val="21"/>
              </w:rPr>
              <w:t>附件：</w:t>
            </w:r>
          </w:p>
          <w:p w:rsidR="00C534A5" w:rsidRPr="00C534A5" w:rsidRDefault="00C534A5" w:rsidP="00C534A5">
            <w:pPr>
              <w:pStyle w:val="a0"/>
              <w:adjustRightInd w:val="0"/>
              <w:snapToGrid w:val="0"/>
              <w:rPr>
                <w:szCs w:val="21"/>
              </w:rPr>
            </w:pPr>
            <w:r w:rsidRPr="00C534A5">
              <w:rPr>
                <w:rFonts w:hint="eastAsia"/>
                <w:szCs w:val="21"/>
              </w:rPr>
              <w:t>1</w:t>
            </w:r>
            <w:r w:rsidRPr="00C534A5">
              <w:rPr>
                <w:rFonts w:hint="eastAsia"/>
                <w:szCs w:val="21"/>
              </w:rPr>
              <w:t>、环境影响报告书征求意见稿的链接；</w:t>
            </w:r>
          </w:p>
          <w:p w:rsidR="00990465" w:rsidRPr="00C534A5" w:rsidRDefault="00C534A5" w:rsidP="00C534A5">
            <w:pPr>
              <w:pStyle w:val="a0"/>
              <w:adjustRightInd w:val="0"/>
              <w:snapToGrid w:val="0"/>
              <w:rPr>
                <w:color w:val="FF0000"/>
                <w:szCs w:val="21"/>
              </w:rPr>
            </w:pPr>
            <w:r w:rsidRPr="00C534A5">
              <w:rPr>
                <w:rFonts w:hint="eastAsia"/>
                <w:szCs w:val="21"/>
              </w:rPr>
              <w:t>2</w:t>
            </w:r>
            <w:r w:rsidRPr="00C534A5">
              <w:rPr>
                <w:rFonts w:hint="eastAsia"/>
                <w:szCs w:val="21"/>
              </w:rPr>
              <w:t>、公众意见表的链接。</w:t>
            </w:r>
          </w:p>
        </w:tc>
      </w:tr>
    </w:tbl>
    <w:p w:rsidR="00A304A9" w:rsidRPr="00C534A5" w:rsidRDefault="00A304A9" w:rsidP="002627C9">
      <w:pPr>
        <w:pStyle w:val="2"/>
        <w:adjustRightInd w:val="0"/>
        <w:spacing w:beforeLines="50" w:before="156" w:after="0" w:line="300" w:lineRule="auto"/>
        <w:rPr>
          <w:snapToGrid w:val="0"/>
          <w:kern w:val="0"/>
          <w:sz w:val="28"/>
          <w:szCs w:val="28"/>
        </w:rPr>
      </w:pPr>
      <w:r w:rsidRPr="00C534A5">
        <w:rPr>
          <w:snapToGrid w:val="0"/>
          <w:kern w:val="0"/>
          <w:sz w:val="28"/>
          <w:szCs w:val="28"/>
        </w:rPr>
        <w:lastRenderedPageBreak/>
        <w:t xml:space="preserve">3.2 </w:t>
      </w:r>
      <w:r w:rsidRPr="00C534A5">
        <w:rPr>
          <w:snapToGrid w:val="0"/>
          <w:kern w:val="0"/>
          <w:sz w:val="28"/>
          <w:szCs w:val="28"/>
        </w:rPr>
        <w:t>公示方式</w:t>
      </w:r>
    </w:p>
    <w:p w:rsidR="00A304A9" w:rsidRPr="00C534A5" w:rsidRDefault="00A304A9" w:rsidP="002627C9">
      <w:pPr>
        <w:pStyle w:val="3"/>
        <w:adjustRightInd w:val="0"/>
        <w:snapToGrid w:val="0"/>
        <w:spacing w:beforeLines="50" w:before="156" w:after="0" w:line="300" w:lineRule="auto"/>
        <w:rPr>
          <w:rFonts w:eastAsia="黑体"/>
          <w:bCs w:val="0"/>
          <w:snapToGrid/>
          <w:kern w:val="2"/>
          <w:sz w:val="24"/>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C534A5">
          <w:rPr>
            <w:rFonts w:eastAsia="黑体"/>
            <w:bCs w:val="0"/>
            <w:snapToGrid/>
            <w:kern w:val="2"/>
            <w:sz w:val="24"/>
            <w:szCs w:val="24"/>
            <w:lang w:eastAsia="zh-CN"/>
          </w:rPr>
          <w:t>3.2.1</w:t>
        </w:r>
      </w:smartTag>
      <w:r w:rsidRPr="00C534A5">
        <w:rPr>
          <w:rFonts w:eastAsia="黑体"/>
          <w:bCs w:val="0"/>
          <w:snapToGrid/>
          <w:kern w:val="2"/>
          <w:sz w:val="24"/>
          <w:szCs w:val="24"/>
          <w:lang w:eastAsia="zh-CN"/>
        </w:rPr>
        <w:t xml:space="preserve"> </w:t>
      </w:r>
      <w:r w:rsidRPr="00C534A5">
        <w:rPr>
          <w:rFonts w:eastAsia="黑体"/>
          <w:bCs w:val="0"/>
          <w:snapToGrid/>
          <w:kern w:val="2"/>
          <w:sz w:val="24"/>
          <w:szCs w:val="24"/>
          <w:lang w:eastAsia="zh-CN"/>
        </w:rPr>
        <w:t>网络</w:t>
      </w:r>
    </w:p>
    <w:p w:rsidR="00DB0A6B" w:rsidRPr="009860D6" w:rsidRDefault="00DB0A6B" w:rsidP="00822D33">
      <w:pPr>
        <w:spacing w:beforeLines="50" w:before="156" w:line="300" w:lineRule="auto"/>
        <w:ind w:firstLineChars="200" w:firstLine="480"/>
        <w:rPr>
          <w:sz w:val="24"/>
        </w:rPr>
      </w:pPr>
      <w:r w:rsidRPr="00C534A5">
        <w:rPr>
          <w:sz w:val="24"/>
        </w:rPr>
        <w:t>环</w:t>
      </w:r>
      <w:proofErr w:type="gramStart"/>
      <w:r w:rsidRPr="00C534A5">
        <w:rPr>
          <w:sz w:val="24"/>
        </w:rPr>
        <w:t>评报告</w:t>
      </w:r>
      <w:proofErr w:type="gramEnd"/>
      <w:r w:rsidRPr="00C534A5">
        <w:rPr>
          <w:sz w:val="24"/>
        </w:rPr>
        <w:t>征求意见稿公示选取的网络平台为</w:t>
      </w:r>
      <w:r w:rsidR="00C534A5" w:rsidRPr="00C534A5">
        <w:rPr>
          <w:rFonts w:hint="eastAsia"/>
          <w:sz w:val="24"/>
        </w:rPr>
        <w:t>锦州康泰润滑油添加剂股份有限</w:t>
      </w:r>
      <w:r w:rsidR="00C534A5" w:rsidRPr="009860D6">
        <w:rPr>
          <w:rFonts w:hint="eastAsia"/>
          <w:sz w:val="24"/>
        </w:rPr>
        <w:t>公司</w:t>
      </w:r>
      <w:r w:rsidR="00C534A5" w:rsidRPr="009860D6">
        <w:rPr>
          <w:sz w:val="24"/>
        </w:rPr>
        <w:t>网站</w:t>
      </w:r>
      <w:r w:rsidRPr="009860D6">
        <w:rPr>
          <w:sz w:val="24"/>
        </w:rPr>
        <w:t>，该网站属于</w:t>
      </w:r>
      <w:r w:rsidR="00C534A5" w:rsidRPr="009860D6">
        <w:rPr>
          <w:rFonts w:hint="eastAsia"/>
          <w:sz w:val="24"/>
        </w:rPr>
        <w:t>建设单位</w:t>
      </w:r>
      <w:r w:rsidRPr="009860D6">
        <w:rPr>
          <w:sz w:val="24"/>
        </w:rPr>
        <w:t>网站，因此网站符合《办法》的相关规定。</w:t>
      </w:r>
    </w:p>
    <w:p w:rsidR="00706745" w:rsidRPr="009860D6" w:rsidRDefault="00BB6ACF" w:rsidP="00822D33">
      <w:pPr>
        <w:adjustRightInd w:val="0"/>
        <w:snapToGrid w:val="0"/>
        <w:spacing w:beforeLines="50" w:before="156" w:line="300" w:lineRule="auto"/>
        <w:ind w:leftChars="228" w:left="479"/>
        <w:jc w:val="left"/>
        <w:rPr>
          <w:sz w:val="24"/>
        </w:rPr>
      </w:pPr>
      <w:r w:rsidRPr="009860D6">
        <w:rPr>
          <w:sz w:val="24"/>
        </w:rPr>
        <w:t>报告书征求意见</w:t>
      </w:r>
      <w:proofErr w:type="gramStart"/>
      <w:r w:rsidRPr="009860D6">
        <w:rPr>
          <w:sz w:val="24"/>
        </w:rPr>
        <w:t>稿网络</w:t>
      </w:r>
      <w:proofErr w:type="gramEnd"/>
      <w:r w:rsidRPr="009860D6">
        <w:rPr>
          <w:sz w:val="24"/>
        </w:rPr>
        <w:t>公示时间为</w:t>
      </w:r>
      <w:r w:rsidRPr="009860D6">
        <w:rPr>
          <w:sz w:val="24"/>
        </w:rPr>
        <w:t>20</w:t>
      </w:r>
      <w:r w:rsidR="00BC42D2" w:rsidRPr="009860D6">
        <w:rPr>
          <w:sz w:val="24"/>
        </w:rPr>
        <w:t>20</w:t>
      </w:r>
      <w:r w:rsidRPr="009860D6">
        <w:rPr>
          <w:sz w:val="24"/>
        </w:rPr>
        <w:t>年</w:t>
      </w:r>
      <w:r w:rsidR="009860D6" w:rsidRPr="009860D6">
        <w:rPr>
          <w:rFonts w:hint="eastAsia"/>
          <w:sz w:val="24"/>
        </w:rPr>
        <w:t>5</w:t>
      </w:r>
      <w:r w:rsidRPr="009860D6">
        <w:rPr>
          <w:sz w:val="24"/>
        </w:rPr>
        <w:t>月</w:t>
      </w:r>
      <w:r w:rsidR="002F63D1" w:rsidRPr="009860D6">
        <w:rPr>
          <w:rFonts w:hint="eastAsia"/>
          <w:sz w:val="24"/>
        </w:rPr>
        <w:t>14</w:t>
      </w:r>
      <w:r w:rsidRPr="009860D6">
        <w:rPr>
          <w:sz w:val="24"/>
        </w:rPr>
        <w:t>日，网址为</w:t>
      </w:r>
      <w:hyperlink r:id="rId10" w:history="1">
        <w:r w:rsidR="00822D33" w:rsidRPr="009860D6">
          <w:rPr>
            <w:sz w:val="24"/>
          </w:rPr>
          <w:t xml:space="preserve"> </w:t>
        </w:r>
        <w:r w:rsidR="009860D6" w:rsidRPr="009860D6">
          <w:rPr>
            <w:sz w:val="24"/>
          </w:rPr>
          <w:t>https://jzkangtai.com/media/release/article-63</w:t>
        </w:r>
        <w:r w:rsidR="009860D6" w:rsidRPr="009860D6">
          <w:rPr>
            <w:rFonts w:hint="eastAsia"/>
            <w:b/>
            <w:bCs/>
            <w:sz w:val="24"/>
          </w:rPr>
          <w:t>8</w:t>
        </w:r>
        <w:r w:rsidR="009860D6" w:rsidRPr="009860D6">
          <w:rPr>
            <w:sz w:val="24"/>
          </w:rPr>
          <w:t>.html</w:t>
        </w:r>
        <w:r w:rsidR="002F63D1" w:rsidRPr="009860D6">
          <w:rPr>
            <w:vanish/>
          </w:rPr>
          <w:t xml:space="preserve"> </w:t>
        </w:r>
        <w:r w:rsidR="00822D33" w:rsidRPr="009860D6">
          <w:rPr>
            <w:vanish/>
          </w:rPr>
          <w:t>http://www.stq.gov.cn/art/2019/4/2/art_2124_444626.html</w:t>
        </w:r>
        <w:hyperlink r:id="rId11" w:tgtFrame="_blank" w:history="1">
          <w:r w:rsidR="00822D33" w:rsidRPr="009860D6">
            <w:rPr>
              <w:rStyle w:val="aa"/>
              <w:vanish/>
              <w:color w:val="auto"/>
            </w:rPr>
            <w:t>http://www.stq.gov.cn/art/2019/4/2/art_2124_444626.html</w:t>
          </w:r>
        </w:hyperlink>
        <w:r w:rsidRPr="009860D6">
          <w:rPr>
            <w:sz w:val="24"/>
          </w:rPr>
          <w:t>；网络截图见图</w:t>
        </w:r>
        <w:r w:rsidRPr="009860D6">
          <w:rPr>
            <w:sz w:val="24"/>
          </w:rPr>
          <w:t>3-1</w:t>
        </w:r>
      </w:hyperlink>
      <w:r w:rsidRPr="009860D6">
        <w:rPr>
          <w:sz w:val="24"/>
        </w:rPr>
        <w:t>。</w:t>
      </w:r>
    </w:p>
    <w:p w:rsidR="00BB6ACF" w:rsidRPr="009860D6" w:rsidRDefault="002F63D1" w:rsidP="009860D6">
      <w:pPr>
        <w:pStyle w:val="a7"/>
        <w:shd w:val="clear" w:color="auto" w:fill="FFFFFF"/>
        <w:spacing w:beforeLines="50" w:before="156" w:beforeAutospacing="0" w:after="0" w:afterAutospacing="0" w:line="300" w:lineRule="auto"/>
        <w:jc w:val="center"/>
        <w:rPr>
          <w:rFonts w:ascii="Times New Roman" w:hAnsi="Times New Roman" w:cs="Times New Roman"/>
        </w:rPr>
      </w:pPr>
      <w:r w:rsidRPr="00BB346A">
        <w:rPr>
          <w:rFonts w:ascii="Times New Roman" w:eastAsia="Times New Roman" w:hAnsi="Times New Roman" w:cs="Times New Roman"/>
          <w:snapToGrid w:val="0"/>
          <w:color w:val="FF0000"/>
          <w:w w:val="0"/>
          <w:sz w:val="0"/>
          <w:szCs w:val="0"/>
          <w:u w:color="000000"/>
          <w:bdr w:val="none" w:sz="0" w:space="0" w:color="000000"/>
          <w:shd w:val="clear" w:color="000000" w:fill="000000"/>
          <w:lang w:val="x-none" w:eastAsia="x-none" w:bidi="x-none"/>
        </w:rPr>
        <w:t xml:space="preserve"> </w:t>
      </w:r>
      <w:r w:rsidR="009860D6">
        <w:rPr>
          <w:rFonts w:ascii="Times New Roman" w:eastAsia="Times New Roman" w:hAnsi="Times New Roman" w:cs="Times New Roman"/>
          <w:noProof/>
          <w:color w:val="FF0000"/>
          <w:w w:val="0"/>
          <w:sz w:val="0"/>
          <w:szCs w:val="0"/>
          <w:u w:color="000000"/>
          <w:bdr w:val="none" w:sz="0" w:space="0" w:color="000000"/>
          <w:shd w:val="clear" w:color="000000" w:fill="000000"/>
        </w:rPr>
        <w:drawing>
          <wp:inline distT="0" distB="0" distL="0" distR="0" wp14:anchorId="4DC0E43B" wp14:editId="7C0088DE">
            <wp:extent cx="5274310" cy="33470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3347085"/>
                    </a:xfrm>
                    <a:prstGeom prst="rect">
                      <a:avLst/>
                    </a:prstGeom>
                  </pic:spPr>
                </pic:pic>
              </a:graphicData>
            </a:graphic>
          </wp:inline>
        </w:drawing>
      </w:r>
      <w:r w:rsidR="009860D6">
        <w:rPr>
          <w:rFonts w:ascii="Times New Roman" w:eastAsia="Times New Roman" w:hAnsi="Times New Roman" w:cs="Times New Roman"/>
          <w:noProof/>
          <w:color w:val="FF0000"/>
          <w:w w:val="0"/>
          <w:sz w:val="0"/>
          <w:szCs w:val="0"/>
          <w:u w:color="000000"/>
          <w:bdr w:val="none" w:sz="0" w:space="0" w:color="000000"/>
          <w:shd w:val="clear" w:color="000000" w:fill="000000"/>
        </w:rPr>
        <w:drawing>
          <wp:inline distT="0" distB="0" distL="0" distR="0" wp14:anchorId="3B8F99E5" wp14:editId="0F0FB997">
            <wp:extent cx="5274310" cy="28841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2884170"/>
                    </a:xfrm>
                    <a:prstGeom prst="rect">
                      <a:avLst/>
                    </a:prstGeom>
                  </pic:spPr>
                </pic:pic>
              </a:graphicData>
            </a:graphic>
          </wp:inline>
        </w:drawing>
      </w:r>
      <w:r w:rsidRPr="009860D6">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9C539B" w:rsidRPr="009860D6">
        <w:rPr>
          <w:rFonts w:eastAsia="黑体"/>
          <w:b/>
        </w:rPr>
        <w:t>图</w:t>
      </w:r>
      <w:r w:rsidR="009C539B" w:rsidRPr="009860D6">
        <w:rPr>
          <w:rFonts w:eastAsia="黑体"/>
          <w:b/>
        </w:rPr>
        <w:t xml:space="preserve">3-1 </w:t>
      </w:r>
      <w:r w:rsidR="009C539B" w:rsidRPr="009860D6">
        <w:rPr>
          <w:rFonts w:eastAsia="黑体"/>
          <w:b/>
        </w:rPr>
        <w:t>环</w:t>
      </w:r>
      <w:proofErr w:type="gramStart"/>
      <w:r w:rsidR="009C539B" w:rsidRPr="009860D6">
        <w:rPr>
          <w:rFonts w:eastAsia="黑体"/>
          <w:b/>
        </w:rPr>
        <w:t>评报告</w:t>
      </w:r>
      <w:proofErr w:type="gramEnd"/>
      <w:r w:rsidR="009C539B" w:rsidRPr="009860D6">
        <w:rPr>
          <w:rFonts w:eastAsia="黑体"/>
          <w:b/>
        </w:rPr>
        <w:t>征求意见</w:t>
      </w:r>
      <w:proofErr w:type="gramStart"/>
      <w:r w:rsidR="009C539B" w:rsidRPr="009860D6">
        <w:rPr>
          <w:rFonts w:eastAsia="黑体"/>
          <w:b/>
        </w:rPr>
        <w:t>稿网络</w:t>
      </w:r>
      <w:proofErr w:type="gramEnd"/>
      <w:r w:rsidR="009C539B" w:rsidRPr="009860D6">
        <w:rPr>
          <w:rFonts w:eastAsia="黑体"/>
          <w:b/>
        </w:rPr>
        <w:t>公示截图</w:t>
      </w:r>
    </w:p>
    <w:p w:rsidR="00A304A9" w:rsidRPr="009860D6" w:rsidRDefault="00A304A9" w:rsidP="002627C9">
      <w:pPr>
        <w:pStyle w:val="3"/>
        <w:adjustRightInd w:val="0"/>
        <w:snapToGrid w:val="0"/>
        <w:spacing w:beforeLines="50" w:before="156" w:after="0" w:line="300" w:lineRule="auto"/>
        <w:rPr>
          <w:rFonts w:eastAsia="黑体"/>
          <w:bCs w:val="0"/>
          <w:snapToGrid/>
          <w:kern w:val="2"/>
          <w:sz w:val="24"/>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9860D6">
          <w:rPr>
            <w:rFonts w:eastAsia="黑体"/>
            <w:bCs w:val="0"/>
            <w:snapToGrid/>
            <w:kern w:val="2"/>
            <w:sz w:val="24"/>
            <w:szCs w:val="24"/>
            <w:lang w:eastAsia="zh-CN"/>
          </w:rPr>
          <w:lastRenderedPageBreak/>
          <w:t>3.2.2</w:t>
        </w:r>
      </w:smartTag>
      <w:r w:rsidRPr="009860D6">
        <w:rPr>
          <w:rFonts w:eastAsia="黑体"/>
          <w:bCs w:val="0"/>
          <w:snapToGrid/>
          <w:kern w:val="2"/>
          <w:sz w:val="24"/>
          <w:szCs w:val="24"/>
          <w:lang w:eastAsia="zh-CN"/>
        </w:rPr>
        <w:t xml:space="preserve"> </w:t>
      </w:r>
      <w:r w:rsidRPr="009860D6">
        <w:rPr>
          <w:rFonts w:eastAsia="黑体"/>
          <w:bCs w:val="0"/>
          <w:snapToGrid/>
          <w:kern w:val="2"/>
          <w:sz w:val="24"/>
          <w:szCs w:val="24"/>
          <w:lang w:eastAsia="zh-CN"/>
        </w:rPr>
        <w:t>报纸</w:t>
      </w:r>
    </w:p>
    <w:p w:rsidR="00424C73" w:rsidRPr="00B62526" w:rsidRDefault="00424C73" w:rsidP="00F47206">
      <w:pPr>
        <w:spacing w:beforeLines="50" w:before="156" w:line="300" w:lineRule="auto"/>
        <w:ind w:firstLine="482"/>
        <w:rPr>
          <w:sz w:val="24"/>
        </w:rPr>
      </w:pPr>
      <w:bookmarkStart w:id="1" w:name="_Hlk1561527"/>
      <w:r w:rsidRPr="00B62526">
        <w:rPr>
          <w:sz w:val="24"/>
        </w:rPr>
        <w:t>本项目建设地点位于</w:t>
      </w:r>
      <w:r w:rsidR="001B1238" w:rsidRPr="00B62526">
        <w:rPr>
          <w:sz w:val="24"/>
        </w:rPr>
        <w:t>锦州</w:t>
      </w:r>
      <w:r w:rsidRPr="00B62526">
        <w:rPr>
          <w:sz w:val="24"/>
        </w:rPr>
        <w:t>市，本次征求意见稿公示选取的报纸媒体为</w:t>
      </w:r>
      <w:r w:rsidR="001B1238" w:rsidRPr="00B62526">
        <w:rPr>
          <w:sz w:val="24"/>
        </w:rPr>
        <w:t>锦州</w:t>
      </w:r>
      <w:r w:rsidRPr="00B62526">
        <w:rPr>
          <w:sz w:val="24"/>
        </w:rPr>
        <w:t>日报，符合《办法》的相关规定。</w:t>
      </w:r>
    </w:p>
    <w:p w:rsidR="002F63D1" w:rsidRPr="00B62526" w:rsidRDefault="002D13D4" w:rsidP="002F63D1">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rPr>
      </w:pPr>
      <w:r w:rsidRPr="00B62526">
        <w:rPr>
          <w:rFonts w:ascii="Times New Roman" w:hAnsi="Times New Roman" w:cs="Times New Roman"/>
          <w:shd w:val="clear" w:color="auto" w:fill="F9FCFF"/>
        </w:rPr>
        <w:t>按</w:t>
      </w:r>
      <w:r w:rsidRPr="00B62526">
        <w:rPr>
          <w:rFonts w:ascii="Times New Roman" w:hAnsi="Times New Roman" w:cs="Times New Roman"/>
        </w:rPr>
        <w:t>《办法》</w:t>
      </w:r>
      <w:r w:rsidRPr="00B62526">
        <w:rPr>
          <w:rFonts w:ascii="Times New Roman" w:hAnsi="Times New Roman" w:cs="Times New Roman"/>
          <w:shd w:val="clear" w:color="auto" w:fill="F9FCFF"/>
        </w:rPr>
        <w:t>要求，公示</w:t>
      </w:r>
      <w:r w:rsidRPr="00B62526">
        <w:rPr>
          <w:rFonts w:ascii="Times New Roman" w:hAnsi="Times New Roman" w:cs="Times New Roman"/>
        </w:rPr>
        <w:t>时限</w:t>
      </w:r>
      <w:r w:rsidRPr="00B62526">
        <w:rPr>
          <w:rFonts w:ascii="Times New Roman" w:hAnsi="Times New Roman" w:cs="Times New Roman"/>
          <w:shd w:val="clear" w:color="auto" w:fill="F9FCFF"/>
        </w:rPr>
        <w:t>应为</w:t>
      </w:r>
      <w:r w:rsidRPr="00B62526">
        <w:rPr>
          <w:rFonts w:ascii="Times New Roman" w:hAnsi="Times New Roman" w:cs="Times New Roman"/>
          <w:shd w:val="clear" w:color="auto" w:fill="F9FCFF"/>
        </w:rPr>
        <w:t>10</w:t>
      </w:r>
      <w:r w:rsidRPr="00B62526">
        <w:rPr>
          <w:rFonts w:ascii="Times New Roman" w:hAnsi="Times New Roman" w:cs="Times New Roman"/>
          <w:shd w:val="clear" w:color="auto" w:fill="F9FCFF"/>
        </w:rPr>
        <w:t>个工作日，</w:t>
      </w:r>
      <w:r w:rsidR="002F63D1" w:rsidRPr="00B62526">
        <w:rPr>
          <w:rFonts w:ascii="Times New Roman" w:hAnsi="Times New Roman" w:cs="Times New Roman"/>
        </w:rPr>
        <w:t>征求意见</w:t>
      </w:r>
      <w:proofErr w:type="gramStart"/>
      <w:r w:rsidR="002F63D1" w:rsidRPr="00B62526">
        <w:rPr>
          <w:rFonts w:ascii="Times New Roman" w:hAnsi="Times New Roman" w:cs="Times New Roman"/>
        </w:rPr>
        <w:t>稿网络</w:t>
      </w:r>
      <w:proofErr w:type="gramEnd"/>
      <w:r w:rsidR="002F63D1" w:rsidRPr="00B62526">
        <w:rPr>
          <w:rFonts w:ascii="Times New Roman" w:hAnsi="Times New Roman" w:cs="Times New Roman"/>
        </w:rPr>
        <w:t>公示有效期为</w:t>
      </w:r>
      <w:r w:rsidR="002F63D1" w:rsidRPr="00B62526">
        <w:rPr>
          <w:rFonts w:ascii="Times New Roman" w:hAnsi="Times New Roman" w:cs="Times New Roman"/>
        </w:rPr>
        <w:t>2020</w:t>
      </w:r>
      <w:r w:rsidR="002F63D1" w:rsidRPr="00B62526">
        <w:rPr>
          <w:rFonts w:ascii="Times New Roman" w:hAnsi="Times New Roman" w:cs="Times New Roman"/>
        </w:rPr>
        <w:t>年</w:t>
      </w:r>
      <w:r w:rsidR="001B1238" w:rsidRPr="00B62526">
        <w:rPr>
          <w:rFonts w:ascii="Times New Roman" w:hAnsi="Times New Roman" w:cs="Times New Roman" w:hint="eastAsia"/>
        </w:rPr>
        <w:t>5</w:t>
      </w:r>
      <w:r w:rsidR="002F63D1" w:rsidRPr="00B62526">
        <w:rPr>
          <w:rFonts w:ascii="Times New Roman" w:hAnsi="Times New Roman" w:cs="Times New Roman"/>
        </w:rPr>
        <w:t>月</w:t>
      </w:r>
      <w:r w:rsidR="002F63D1" w:rsidRPr="00B62526">
        <w:rPr>
          <w:rFonts w:ascii="Times New Roman" w:hAnsi="Times New Roman" w:cs="Times New Roman"/>
        </w:rPr>
        <w:t>14</w:t>
      </w:r>
      <w:r w:rsidR="002F63D1" w:rsidRPr="00B62526">
        <w:rPr>
          <w:rFonts w:ascii="Times New Roman" w:hAnsi="Times New Roman" w:cs="Times New Roman"/>
        </w:rPr>
        <w:t>日</w:t>
      </w:r>
      <w:r w:rsidR="002F63D1" w:rsidRPr="00B62526">
        <w:rPr>
          <w:rFonts w:ascii="Times New Roman" w:hAnsi="Times New Roman" w:cs="Times New Roman"/>
        </w:rPr>
        <w:t>—2</w:t>
      </w:r>
      <w:r w:rsidR="001B1238" w:rsidRPr="00B62526">
        <w:rPr>
          <w:rFonts w:ascii="Times New Roman" w:hAnsi="Times New Roman" w:cs="Times New Roman" w:hint="eastAsia"/>
        </w:rPr>
        <w:t>7</w:t>
      </w:r>
      <w:r w:rsidR="002F63D1" w:rsidRPr="00B62526">
        <w:rPr>
          <w:rFonts w:ascii="Times New Roman" w:hAnsi="Times New Roman" w:cs="Times New Roman"/>
        </w:rPr>
        <w:t>日，在网络公示</w:t>
      </w:r>
      <w:r w:rsidR="002F63D1" w:rsidRPr="00B62526">
        <w:rPr>
          <w:rFonts w:ascii="Times New Roman" w:hAnsi="Times New Roman" w:cs="Times New Roman"/>
        </w:rPr>
        <w:t>10</w:t>
      </w:r>
      <w:r w:rsidR="002F63D1" w:rsidRPr="00B62526">
        <w:rPr>
          <w:rFonts w:ascii="Times New Roman" w:hAnsi="Times New Roman" w:cs="Times New Roman"/>
        </w:rPr>
        <w:t>个工作日内进行了两次报纸公示。报纸公示的日期分别为</w:t>
      </w:r>
      <w:r w:rsidR="002F63D1" w:rsidRPr="00B62526">
        <w:rPr>
          <w:rFonts w:ascii="Times New Roman" w:hAnsi="Times New Roman" w:cs="Times New Roman" w:hint="eastAsia"/>
        </w:rPr>
        <w:t>2020</w:t>
      </w:r>
      <w:r w:rsidR="002F63D1" w:rsidRPr="00B62526">
        <w:rPr>
          <w:rFonts w:ascii="Times New Roman" w:hAnsi="Times New Roman" w:cs="Times New Roman"/>
        </w:rPr>
        <w:t>年</w:t>
      </w:r>
      <w:r w:rsidR="00B62526" w:rsidRPr="00B62526">
        <w:rPr>
          <w:rFonts w:ascii="Times New Roman" w:hAnsi="Times New Roman" w:cs="Times New Roman" w:hint="eastAsia"/>
        </w:rPr>
        <w:t>5</w:t>
      </w:r>
      <w:r w:rsidR="002F63D1" w:rsidRPr="00B62526">
        <w:rPr>
          <w:rFonts w:ascii="Times New Roman" w:hAnsi="Times New Roman" w:cs="Times New Roman"/>
        </w:rPr>
        <w:t>月</w:t>
      </w:r>
      <w:r w:rsidR="002F63D1" w:rsidRPr="00B62526">
        <w:rPr>
          <w:rFonts w:ascii="Times New Roman" w:hAnsi="Times New Roman" w:cs="Times New Roman" w:hint="eastAsia"/>
        </w:rPr>
        <w:t>2</w:t>
      </w:r>
      <w:r w:rsidR="00B62526" w:rsidRPr="00B62526">
        <w:rPr>
          <w:rFonts w:ascii="Times New Roman" w:hAnsi="Times New Roman" w:cs="Times New Roman" w:hint="eastAsia"/>
        </w:rPr>
        <w:t>6</w:t>
      </w:r>
      <w:r w:rsidR="002F63D1" w:rsidRPr="00B62526">
        <w:rPr>
          <w:rFonts w:ascii="Times New Roman" w:hAnsi="Times New Roman" w:cs="Times New Roman"/>
        </w:rPr>
        <w:t>日、</w:t>
      </w:r>
      <w:r w:rsidR="002F63D1" w:rsidRPr="00B62526">
        <w:rPr>
          <w:rFonts w:ascii="Times New Roman" w:hAnsi="Times New Roman" w:cs="Times New Roman" w:hint="eastAsia"/>
        </w:rPr>
        <w:t>2020</w:t>
      </w:r>
      <w:r w:rsidR="002F63D1" w:rsidRPr="00B62526">
        <w:rPr>
          <w:rFonts w:ascii="Times New Roman" w:hAnsi="Times New Roman" w:cs="Times New Roman"/>
        </w:rPr>
        <w:t>年</w:t>
      </w:r>
      <w:r w:rsidR="00B62526" w:rsidRPr="00B62526">
        <w:rPr>
          <w:rFonts w:ascii="Times New Roman" w:hAnsi="Times New Roman" w:cs="Times New Roman" w:hint="eastAsia"/>
        </w:rPr>
        <w:t>5</w:t>
      </w:r>
      <w:r w:rsidR="002F63D1" w:rsidRPr="00B62526">
        <w:rPr>
          <w:rFonts w:ascii="Times New Roman" w:hAnsi="Times New Roman" w:cs="Times New Roman"/>
        </w:rPr>
        <w:t>月</w:t>
      </w:r>
      <w:r w:rsidR="002F63D1" w:rsidRPr="00B62526">
        <w:rPr>
          <w:rFonts w:ascii="Times New Roman" w:hAnsi="Times New Roman" w:cs="Times New Roman" w:hint="eastAsia"/>
        </w:rPr>
        <w:t>2</w:t>
      </w:r>
      <w:r w:rsidR="00B62526" w:rsidRPr="00B62526">
        <w:rPr>
          <w:rFonts w:ascii="Times New Roman" w:hAnsi="Times New Roman" w:cs="Times New Roman" w:hint="eastAsia"/>
        </w:rPr>
        <w:t>7</w:t>
      </w:r>
      <w:r w:rsidR="002F63D1" w:rsidRPr="00B62526">
        <w:rPr>
          <w:rFonts w:ascii="Times New Roman" w:hAnsi="Times New Roman" w:cs="Times New Roman"/>
        </w:rPr>
        <w:t>日，报纸截图见图</w:t>
      </w:r>
      <w:r w:rsidR="002F63D1" w:rsidRPr="00B62526">
        <w:rPr>
          <w:rFonts w:ascii="Times New Roman" w:hAnsi="Times New Roman" w:cs="Times New Roman"/>
        </w:rPr>
        <w:t>3-2</w:t>
      </w:r>
      <w:r w:rsidR="002F63D1" w:rsidRPr="00B62526">
        <w:rPr>
          <w:rFonts w:ascii="Times New Roman" w:hAnsi="Times New Roman" w:cs="Times New Roman"/>
        </w:rPr>
        <w:t>和图</w:t>
      </w:r>
      <w:r w:rsidR="002F63D1" w:rsidRPr="00B62526">
        <w:rPr>
          <w:rFonts w:ascii="Times New Roman" w:hAnsi="Times New Roman" w:cs="Times New Roman"/>
        </w:rPr>
        <w:t>3-3</w:t>
      </w:r>
      <w:r w:rsidR="002F63D1" w:rsidRPr="00B62526">
        <w:rPr>
          <w:rFonts w:ascii="Times New Roman" w:hAnsi="Times New Roman" w:cs="Times New Roman"/>
        </w:rPr>
        <w:t>。</w:t>
      </w:r>
    </w:p>
    <w:p w:rsidR="002F63D1" w:rsidRDefault="00906BF3" w:rsidP="00EB4031">
      <w:pPr>
        <w:pStyle w:val="a7"/>
        <w:shd w:val="clear" w:color="auto" w:fill="FFFFFF"/>
        <w:spacing w:beforeLines="50" w:before="156" w:beforeAutospacing="0" w:after="0" w:afterAutospacing="0" w:line="300" w:lineRule="auto"/>
        <w:jc w:val="center"/>
        <w:rPr>
          <w:rFonts w:ascii="Times New Roman" w:hAnsi="Times New Roman" w:cs="Times New Roman"/>
          <w:color w:val="FF0000"/>
        </w:rPr>
      </w:pPr>
      <w:r>
        <w:rPr>
          <w:rFonts w:eastAsia="黑体"/>
          <w:b/>
          <w:noProof/>
          <w:color w:val="FF0000"/>
        </w:rPr>
        <w:drawing>
          <wp:inline distT="0" distB="0" distL="0" distR="0" wp14:anchorId="52DB4CF6" wp14:editId="42246530">
            <wp:extent cx="3648584" cy="1152686"/>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606204810.png"/>
                    <pic:cNvPicPr/>
                  </pic:nvPicPr>
                  <pic:blipFill>
                    <a:blip r:embed="rId14">
                      <a:extLst>
                        <a:ext uri="{28A0092B-C50C-407E-A947-70E740481C1C}">
                          <a14:useLocalDpi xmlns:a14="http://schemas.microsoft.com/office/drawing/2010/main" val="0"/>
                        </a:ext>
                      </a:extLst>
                    </a:blip>
                    <a:stretch>
                      <a:fillRect/>
                    </a:stretch>
                  </pic:blipFill>
                  <pic:spPr>
                    <a:xfrm>
                      <a:off x="0" y="0"/>
                      <a:ext cx="3648584" cy="1152686"/>
                    </a:xfrm>
                    <a:prstGeom prst="rect">
                      <a:avLst/>
                    </a:prstGeom>
                  </pic:spPr>
                </pic:pic>
              </a:graphicData>
            </a:graphic>
          </wp:inline>
        </w:drawing>
      </w:r>
    </w:p>
    <w:p w:rsidR="00906BF3" w:rsidRPr="00BB346A" w:rsidRDefault="00906BF3" w:rsidP="00EB4031">
      <w:pPr>
        <w:pStyle w:val="a7"/>
        <w:shd w:val="clear" w:color="auto" w:fill="FFFFFF"/>
        <w:spacing w:beforeLines="50" w:before="156" w:beforeAutospacing="0" w:after="0" w:afterAutospacing="0" w:line="300" w:lineRule="auto"/>
        <w:jc w:val="center"/>
        <w:rPr>
          <w:rFonts w:ascii="Times New Roman" w:hAnsi="Times New Roman" w:cs="Times New Roman"/>
          <w:color w:val="FF0000"/>
        </w:rPr>
      </w:pPr>
      <w:r>
        <w:rPr>
          <w:rFonts w:eastAsia="黑体"/>
          <w:b/>
          <w:noProof/>
          <w:color w:val="FF0000"/>
        </w:rPr>
        <w:drawing>
          <wp:inline distT="0" distB="0" distL="0" distR="0" wp14:anchorId="6D607886" wp14:editId="28FCA29E">
            <wp:extent cx="4198289" cy="2203773"/>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0635" cy="2205004"/>
                    </a:xfrm>
                    <a:prstGeom prst="rect">
                      <a:avLst/>
                    </a:prstGeom>
                  </pic:spPr>
                </pic:pic>
              </a:graphicData>
            </a:graphic>
          </wp:inline>
        </w:drawing>
      </w:r>
    </w:p>
    <w:bookmarkEnd w:id="1"/>
    <w:p w:rsidR="004B314B" w:rsidRPr="00906BF3" w:rsidRDefault="004B314B" w:rsidP="004B314B">
      <w:pPr>
        <w:pStyle w:val="a7"/>
        <w:shd w:val="clear" w:color="auto" w:fill="FFFFFF"/>
        <w:spacing w:before="151" w:beforeAutospacing="0" w:after="432" w:afterAutospacing="0"/>
        <w:jc w:val="center"/>
        <w:rPr>
          <w:rFonts w:ascii="Times New Roman" w:eastAsia="黑体" w:hAnsi="Times New Roman" w:cs="Times New Roman"/>
          <w:b/>
        </w:rPr>
      </w:pPr>
      <w:r w:rsidRPr="00906BF3">
        <w:rPr>
          <w:rFonts w:ascii="Times New Roman" w:eastAsia="黑体" w:hAnsi="Times New Roman" w:cs="Times New Roman"/>
          <w:b/>
        </w:rPr>
        <w:t>图</w:t>
      </w:r>
      <w:r w:rsidRPr="00906BF3">
        <w:rPr>
          <w:rFonts w:ascii="Times New Roman" w:eastAsia="黑体" w:hAnsi="Times New Roman" w:cs="Times New Roman"/>
          <w:b/>
        </w:rPr>
        <w:t xml:space="preserve">3-2 </w:t>
      </w:r>
      <w:r w:rsidRPr="00906BF3">
        <w:rPr>
          <w:rFonts w:ascii="Times New Roman" w:eastAsia="黑体" w:hAnsi="Times New Roman" w:cs="Times New Roman"/>
          <w:b/>
        </w:rPr>
        <w:t>环</w:t>
      </w:r>
      <w:proofErr w:type="gramStart"/>
      <w:r w:rsidRPr="00906BF3">
        <w:rPr>
          <w:rFonts w:ascii="Times New Roman" w:eastAsia="黑体" w:hAnsi="Times New Roman" w:cs="Times New Roman"/>
          <w:b/>
        </w:rPr>
        <w:t>评报告</w:t>
      </w:r>
      <w:proofErr w:type="gramEnd"/>
      <w:r w:rsidRPr="00906BF3">
        <w:rPr>
          <w:rFonts w:ascii="Times New Roman" w:eastAsia="黑体" w:hAnsi="Times New Roman" w:cs="Times New Roman"/>
          <w:b/>
        </w:rPr>
        <w:t>征求意见稿第一次报纸公示截图</w:t>
      </w:r>
    </w:p>
    <w:p w:rsidR="00D75B33" w:rsidRPr="00BB346A" w:rsidRDefault="00906BF3" w:rsidP="00EB4031">
      <w:pPr>
        <w:pStyle w:val="a7"/>
        <w:shd w:val="clear" w:color="auto" w:fill="FFFFFF"/>
        <w:spacing w:before="151" w:beforeAutospacing="0" w:after="432" w:afterAutospacing="0"/>
        <w:jc w:val="center"/>
        <w:rPr>
          <w:rFonts w:ascii="Times New Roman" w:eastAsia="黑体" w:hAnsi="Times New Roman" w:cs="Times New Roman"/>
          <w:b/>
          <w:color w:val="FF0000"/>
        </w:rPr>
      </w:pPr>
      <w:r>
        <w:rPr>
          <w:rFonts w:eastAsia="黑体"/>
          <w:b/>
          <w:noProof/>
          <w:color w:val="FF0000"/>
        </w:rPr>
        <w:lastRenderedPageBreak/>
        <w:drawing>
          <wp:inline distT="0" distB="0" distL="0" distR="0" wp14:anchorId="5C9C403C" wp14:editId="71591FBA">
            <wp:extent cx="3743848" cy="1438476"/>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606204739.png"/>
                    <pic:cNvPicPr/>
                  </pic:nvPicPr>
                  <pic:blipFill>
                    <a:blip r:embed="rId16">
                      <a:extLst>
                        <a:ext uri="{28A0092B-C50C-407E-A947-70E740481C1C}">
                          <a14:useLocalDpi xmlns:a14="http://schemas.microsoft.com/office/drawing/2010/main" val="0"/>
                        </a:ext>
                      </a:extLst>
                    </a:blip>
                    <a:stretch>
                      <a:fillRect/>
                    </a:stretch>
                  </pic:blipFill>
                  <pic:spPr>
                    <a:xfrm>
                      <a:off x="0" y="0"/>
                      <a:ext cx="3743848" cy="1438476"/>
                    </a:xfrm>
                    <a:prstGeom prst="rect">
                      <a:avLst/>
                    </a:prstGeom>
                  </pic:spPr>
                </pic:pic>
              </a:graphicData>
            </a:graphic>
          </wp:inline>
        </w:drawing>
      </w:r>
      <w:r>
        <w:rPr>
          <w:rFonts w:eastAsia="黑体"/>
          <w:b/>
          <w:noProof/>
          <w:color w:val="FF0000"/>
        </w:rPr>
        <w:drawing>
          <wp:inline distT="0" distB="0" distL="0" distR="0" wp14:anchorId="2AECDFB0" wp14:editId="5C4E228D">
            <wp:extent cx="4198289" cy="2203773"/>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0635" cy="2205004"/>
                    </a:xfrm>
                    <a:prstGeom prst="rect">
                      <a:avLst/>
                    </a:prstGeom>
                  </pic:spPr>
                </pic:pic>
              </a:graphicData>
            </a:graphic>
          </wp:inline>
        </w:drawing>
      </w:r>
    </w:p>
    <w:p w:rsidR="004B314B" w:rsidRPr="00B62526" w:rsidRDefault="004B314B" w:rsidP="004B314B">
      <w:pPr>
        <w:pStyle w:val="a7"/>
        <w:shd w:val="clear" w:color="auto" w:fill="FFFFFF"/>
        <w:spacing w:before="151" w:beforeAutospacing="0" w:after="432" w:afterAutospacing="0"/>
        <w:jc w:val="center"/>
        <w:rPr>
          <w:rFonts w:ascii="Times New Roman" w:eastAsia="黑体" w:hAnsi="Times New Roman" w:cs="Times New Roman"/>
          <w:b/>
        </w:rPr>
      </w:pPr>
      <w:r w:rsidRPr="00B62526">
        <w:rPr>
          <w:rFonts w:ascii="Times New Roman" w:eastAsia="黑体" w:hAnsi="Times New Roman" w:cs="Times New Roman"/>
          <w:b/>
        </w:rPr>
        <w:t>图</w:t>
      </w:r>
      <w:r w:rsidRPr="00B62526">
        <w:rPr>
          <w:rFonts w:ascii="Times New Roman" w:eastAsia="黑体" w:hAnsi="Times New Roman" w:cs="Times New Roman"/>
          <w:b/>
        </w:rPr>
        <w:t xml:space="preserve">3-3 </w:t>
      </w:r>
      <w:r w:rsidRPr="00B62526">
        <w:rPr>
          <w:rFonts w:ascii="Times New Roman" w:eastAsia="黑体" w:hAnsi="Times New Roman" w:cs="Times New Roman"/>
          <w:b/>
        </w:rPr>
        <w:t>环</w:t>
      </w:r>
      <w:proofErr w:type="gramStart"/>
      <w:r w:rsidRPr="00B62526">
        <w:rPr>
          <w:rFonts w:ascii="Times New Roman" w:eastAsia="黑体" w:hAnsi="Times New Roman" w:cs="Times New Roman"/>
          <w:b/>
        </w:rPr>
        <w:t>评报告</w:t>
      </w:r>
      <w:proofErr w:type="gramEnd"/>
      <w:r w:rsidRPr="00B62526">
        <w:rPr>
          <w:rFonts w:ascii="Times New Roman" w:eastAsia="黑体" w:hAnsi="Times New Roman" w:cs="Times New Roman"/>
          <w:b/>
        </w:rPr>
        <w:t>征求意见稿第二次报纸公示截图</w:t>
      </w:r>
    </w:p>
    <w:p w:rsidR="00A304A9" w:rsidRPr="00B62526" w:rsidRDefault="00A304A9" w:rsidP="002627C9">
      <w:pPr>
        <w:pStyle w:val="3"/>
        <w:adjustRightInd w:val="0"/>
        <w:snapToGrid w:val="0"/>
        <w:spacing w:beforeLines="50" w:before="156" w:after="0" w:line="300" w:lineRule="auto"/>
        <w:rPr>
          <w:rFonts w:eastAsia="黑体"/>
          <w:bCs w:val="0"/>
          <w:snapToGrid/>
          <w:kern w:val="2"/>
          <w:sz w:val="24"/>
          <w:szCs w:val="24"/>
          <w:lang w:eastAsia="zh-CN"/>
        </w:rPr>
      </w:pPr>
      <w:smartTag w:uri="urn:schemas-microsoft-com:office:smarttags" w:element="chsdate">
        <w:smartTagPr>
          <w:attr w:name="IsROCDate" w:val="False"/>
          <w:attr w:name="IsLunarDate" w:val="False"/>
          <w:attr w:name="Day" w:val="30"/>
          <w:attr w:name="Month" w:val="12"/>
          <w:attr w:name="Year" w:val="1899"/>
        </w:smartTagPr>
        <w:r w:rsidRPr="00B62526">
          <w:rPr>
            <w:rFonts w:eastAsia="黑体"/>
            <w:bCs w:val="0"/>
            <w:snapToGrid/>
            <w:kern w:val="2"/>
            <w:sz w:val="24"/>
            <w:szCs w:val="24"/>
            <w:lang w:eastAsia="zh-CN"/>
          </w:rPr>
          <w:t>3.2.3</w:t>
        </w:r>
      </w:smartTag>
      <w:r w:rsidRPr="00B62526">
        <w:rPr>
          <w:rFonts w:eastAsia="黑体"/>
          <w:bCs w:val="0"/>
          <w:snapToGrid/>
          <w:kern w:val="2"/>
          <w:sz w:val="24"/>
          <w:szCs w:val="24"/>
          <w:lang w:eastAsia="zh-CN"/>
        </w:rPr>
        <w:t xml:space="preserve"> </w:t>
      </w:r>
      <w:r w:rsidRPr="00B62526">
        <w:rPr>
          <w:rFonts w:eastAsia="黑体"/>
          <w:bCs w:val="0"/>
          <w:snapToGrid/>
          <w:kern w:val="2"/>
          <w:sz w:val="24"/>
          <w:szCs w:val="24"/>
          <w:lang w:eastAsia="zh-CN"/>
        </w:rPr>
        <w:t>张贴</w:t>
      </w:r>
    </w:p>
    <w:p w:rsidR="002476B0" w:rsidRPr="00B62526" w:rsidRDefault="0065055F" w:rsidP="0005232D">
      <w:pPr>
        <w:spacing w:beforeLines="50" w:before="156" w:line="300" w:lineRule="auto"/>
        <w:ind w:firstLineChars="200" w:firstLine="480"/>
        <w:rPr>
          <w:sz w:val="24"/>
        </w:rPr>
      </w:pPr>
      <w:r w:rsidRPr="00B62526">
        <w:rPr>
          <w:sz w:val="24"/>
        </w:rPr>
        <w:t>企业</w:t>
      </w:r>
      <w:r w:rsidR="002476B0" w:rsidRPr="00B62526">
        <w:rPr>
          <w:sz w:val="24"/>
        </w:rPr>
        <w:t>同时为告知项目周边群众，在项目周边张贴了征求意见稿公示公告，符合《办法》的相关规定。</w:t>
      </w:r>
    </w:p>
    <w:p w:rsidR="002476B0" w:rsidRPr="00906BF3" w:rsidRDefault="002476B0" w:rsidP="0005232D">
      <w:pPr>
        <w:spacing w:beforeLines="50" w:before="156" w:line="300" w:lineRule="auto"/>
        <w:ind w:firstLineChars="200" w:firstLine="480"/>
        <w:rPr>
          <w:sz w:val="24"/>
          <w:u w:val="wave"/>
        </w:rPr>
      </w:pPr>
      <w:r w:rsidRPr="00906BF3">
        <w:rPr>
          <w:sz w:val="24"/>
        </w:rPr>
        <w:t>张贴</w:t>
      </w:r>
      <w:r w:rsidR="00700758" w:rsidRPr="00906BF3">
        <w:rPr>
          <w:sz w:val="24"/>
        </w:rPr>
        <w:t>公告</w:t>
      </w:r>
      <w:r w:rsidRPr="00906BF3">
        <w:rPr>
          <w:sz w:val="24"/>
        </w:rPr>
        <w:t>的日期为</w:t>
      </w:r>
      <w:r w:rsidRPr="00906BF3">
        <w:rPr>
          <w:sz w:val="24"/>
        </w:rPr>
        <w:t>20</w:t>
      </w:r>
      <w:r w:rsidR="00700758" w:rsidRPr="00906BF3">
        <w:rPr>
          <w:sz w:val="24"/>
        </w:rPr>
        <w:t>20</w:t>
      </w:r>
      <w:r w:rsidRPr="00906BF3">
        <w:rPr>
          <w:sz w:val="24"/>
        </w:rPr>
        <w:t>年</w:t>
      </w:r>
      <w:r w:rsidR="00906BF3" w:rsidRPr="00906BF3">
        <w:rPr>
          <w:rFonts w:hint="eastAsia"/>
          <w:sz w:val="24"/>
        </w:rPr>
        <w:t>5</w:t>
      </w:r>
      <w:r w:rsidRPr="00906BF3">
        <w:rPr>
          <w:sz w:val="24"/>
        </w:rPr>
        <w:t>月</w:t>
      </w:r>
      <w:r w:rsidR="00A141E0" w:rsidRPr="00906BF3">
        <w:rPr>
          <w:rFonts w:hint="eastAsia"/>
          <w:sz w:val="24"/>
        </w:rPr>
        <w:t>1</w:t>
      </w:r>
      <w:r w:rsidR="00906BF3" w:rsidRPr="00906BF3">
        <w:rPr>
          <w:rFonts w:hint="eastAsia"/>
          <w:sz w:val="24"/>
        </w:rPr>
        <w:t>9</w:t>
      </w:r>
      <w:r w:rsidRPr="00906BF3">
        <w:rPr>
          <w:sz w:val="24"/>
        </w:rPr>
        <w:t>日，</w:t>
      </w:r>
      <w:r w:rsidR="00700758" w:rsidRPr="00906BF3">
        <w:rPr>
          <w:sz w:val="24"/>
        </w:rPr>
        <w:t>在正常的</w:t>
      </w:r>
      <w:r w:rsidR="00700758" w:rsidRPr="00906BF3">
        <w:rPr>
          <w:sz w:val="24"/>
        </w:rPr>
        <w:t>10</w:t>
      </w:r>
      <w:r w:rsidR="00700758" w:rsidRPr="00906BF3">
        <w:rPr>
          <w:sz w:val="24"/>
        </w:rPr>
        <w:t>个工作日</w:t>
      </w:r>
      <w:r w:rsidRPr="00906BF3">
        <w:rPr>
          <w:sz w:val="24"/>
        </w:rPr>
        <w:t>有效期</w:t>
      </w:r>
      <w:r w:rsidR="00700758" w:rsidRPr="00906BF3">
        <w:rPr>
          <w:sz w:val="24"/>
        </w:rPr>
        <w:t>范围内</w:t>
      </w:r>
      <w:r w:rsidRPr="00906BF3">
        <w:rPr>
          <w:sz w:val="24"/>
        </w:rPr>
        <w:t>，</w:t>
      </w:r>
      <w:r w:rsidRPr="00906BF3">
        <w:rPr>
          <w:sz w:val="24"/>
          <w:u w:val="wave"/>
        </w:rPr>
        <w:t>张贴现场图片见图</w:t>
      </w:r>
      <w:r w:rsidRPr="00906BF3">
        <w:rPr>
          <w:sz w:val="24"/>
          <w:u w:val="wave"/>
        </w:rPr>
        <w:t>3-4</w:t>
      </w:r>
      <w:r w:rsidRPr="00906BF3">
        <w:rPr>
          <w:sz w:val="24"/>
          <w:u w:val="wave"/>
        </w:rPr>
        <w:t>。</w:t>
      </w:r>
    </w:p>
    <w:p w:rsidR="002476B0" w:rsidRPr="00BB346A" w:rsidRDefault="00906BF3" w:rsidP="002476B0">
      <w:pPr>
        <w:tabs>
          <w:tab w:val="left" w:pos="3540"/>
        </w:tabs>
        <w:jc w:val="center"/>
        <w:rPr>
          <w:rFonts w:eastAsia="黑体"/>
          <w:b/>
          <w:color w:val="FF0000"/>
          <w:sz w:val="24"/>
        </w:rPr>
      </w:pPr>
      <w:r>
        <w:rPr>
          <w:rFonts w:eastAsia="黑体"/>
          <w:b/>
          <w:noProof/>
          <w:color w:val="FF0000"/>
          <w:sz w:val="24"/>
        </w:rPr>
        <w:lastRenderedPageBreak/>
        <w:drawing>
          <wp:inline distT="0" distB="0" distL="0" distR="0">
            <wp:extent cx="3045349" cy="4060585"/>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606205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7029" cy="4062825"/>
                    </a:xfrm>
                    <a:prstGeom prst="rect">
                      <a:avLst/>
                    </a:prstGeom>
                  </pic:spPr>
                </pic:pic>
              </a:graphicData>
            </a:graphic>
          </wp:inline>
        </w:drawing>
      </w:r>
      <w:r>
        <w:rPr>
          <w:rFonts w:eastAsia="黑体"/>
          <w:b/>
          <w:noProof/>
          <w:color w:val="FF0000"/>
          <w:sz w:val="24"/>
        </w:rPr>
        <w:drawing>
          <wp:inline distT="0" distB="0" distL="0" distR="0">
            <wp:extent cx="2999540" cy="3999506"/>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606205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9365" cy="4012606"/>
                    </a:xfrm>
                    <a:prstGeom prst="rect">
                      <a:avLst/>
                    </a:prstGeom>
                  </pic:spPr>
                </pic:pic>
              </a:graphicData>
            </a:graphic>
          </wp:inline>
        </w:drawing>
      </w:r>
      <w:r>
        <w:rPr>
          <w:rFonts w:eastAsia="黑体"/>
          <w:b/>
          <w:noProof/>
          <w:color w:val="FF0000"/>
          <w:sz w:val="24"/>
        </w:rPr>
        <w:lastRenderedPageBreak/>
        <w:drawing>
          <wp:inline distT="0" distB="0" distL="0" distR="0">
            <wp:extent cx="2976114" cy="396827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606205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2647" cy="3976982"/>
                    </a:xfrm>
                    <a:prstGeom prst="rect">
                      <a:avLst/>
                    </a:prstGeom>
                  </pic:spPr>
                </pic:pic>
              </a:graphicData>
            </a:graphic>
          </wp:inline>
        </w:drawing>
      </w:r>
    </w:p>
    <w:p w:rsidR="00775D4D" w:rsidRPr="00BB346A" w:rsidRDefault="00775D4D" w:rsidP="002476B0">
      <w:pPr>
        <w:tabs>
          <w:tab w:val="left" w:pos="3540"/>
        </w:tabs>
        <w:jc w:val="center"/>
        <w:rPr>
          <w:rFonts w:eastAsia="黑体"/>
          <w:b/>
          <w:color w:val="FF0000"/>
          <w:sz w:val="24"/>
        </w:rPr>
      </w:pPr>
    </w:p>
    <w:p w:rsidR="002476B0" w:rsidRPr="00906BF3" w:rsidRDefault="002476B0" w:rsidP="002476B0">
      <w:pPr>
        <w:tabs>
          <w:tab w:val="left" w:pos="3540"/>
        </w:tabs>
        <w:jc w:val="center"/>
        <w:rPr>
          <w:rFonts w:eastAsia="黑体"/>
          <w:b/>
          <w:sz w:val="24"/>
        </w:rPr>
      </w:pPr>
      <w:r w:rsidRPr="00906BF3">
        <w:rPr>
          <w:rFonts w:eastAsia="黑体"/>
          <w:b/>
          <w:sz w:val="24"/>
        </w:rPr>
        <w:t>图</w:t>
      </w:r>
      <w:r w:rsidRPr="00906BF3">
        <w:rPr>
          <w:rFonts w:eastAsia="黑体"/>
          <w:b/>
          <w:sz w:val="24"/>
        </w:rPr>
        <w:t xml:space="preserve">3-4 </w:t>
      </w:r>
      <w:r w:rsidRPr="00906BF3">
        <w:rPr>
          <w:rFonts w:eastAsia="黑体"/>
          <w:b/>
          <w:sz w:val="24"/>
        </w:rPr>
        <w:t>项目周边</w:t>
      </w:r>
      <w:r w:rsidR="002F0E4B" w:rsidRPr="00906BF3">
        <w:rPr>
          <w:rFonts w:eastAsia="黑体"/>
          <w:b/>
          <w:sz w:val="24"/>
        </w:rPr>
        <w:t>张贴</w:t>
      </w:r>
      <w:r w:rsidRPr="00906BF3">
        <w:rPr>
          <w:rFonts w:eastAsia="黑体"/>
          <w:b/>
          <w:sz w:val="24"/>
        </w:rPr>
        <w:t>公告现场照片</w:t>
      </w:r>
    </w:p>
    <w:p w:rsidR="00A304A9" w:rsidRPr="009C3045" w:rsidRDefault="00A304A9" w:rsidP="002627C9">
      <w:pPr>
        <w:pStyle w:val="2"/>
        <w:adjustRightInd w:val="0"/>
        <w:spacing w:beforeLines="50" w:before="156" w:after="0" w:line="300" w:lineRule="auto"/>
        <w:rPr>
          <w:snapToGrid w:val="0"/>
          <w:kern w:val="0"/>
          <w:sz w:val="28"/>
          <w:szCs w:val="28"/>
        </w:rPr>
      </w:pPr>
      <w:r w:rsidRPr="009C3045">
        <w:rPr>
          <w:snapToGrid w:val="0"/>
          <w:kern w:val="0"/>
          <w:sz w:val="28"/>
          <w:szCs w:val="28"/>
        </w:rPr>
        <w:t>3.</w:t>
      </w:r>
      <w:r w:rsidR="005E16F9" w:rsidRPr="009C3045">
        <w:rPr>
          <w:snapToGrid w:val="0"/>
          <w:kern w:val="0"/>
          <w:sz w:val="28"/>
          <w:szCs w:val="28"/>
        </w:rPr>
        <w:t xml:space="preserve">3 </w:t>
      </w:r>
      <w:r w:rsidRPr="009C3045">
        <w:rPr>
          <w:snapToGrid w:val="0"/>
          <w:kern w:val="0"/>
          <w:sz w:val="28"/>
          <w:szCs w:val="28"/>
        </w:rPr>
        <w:t>公众提出意见情况</w:t>
      </w:r>
    </w:p>
    <w:p w:rsidR="00A304A9" w:rsidRDefault="002476B0" w:rsidP="002476B0">
      <w:pPr>
        <w:pStyle w:val="a7"/>
        <w:shd w:val="clear" w:color="auto" w:fill="FFFFFF"/>
        <w:spacing w:beforeLines="50" w:before="156" w:beforeAutospacing="0" w:after="0" w:afterAutospacing="0" w:line="300" w:lineRule="auto"/>
        <w:jc w:val="both"/>
        <w:rPr>
          <w:rFonts w:ascii="Times New Roman" w:hAnsi="Times New Roman" w:cs="Times New Roman"/>
        </w:rPr>
      </w:pPr>
      <w:r w:rsidRPr="009C3045">
        <w:rPr>
          <w:rFonts w:ascii="Times New Roman" w:hAnsi="Times New Roman" w:cs="Times New Roman"/>
        </w:rPr>
        <w:t xml:space="preserve">   </w:t>
      </w:r>
      <w:r w:rsidRPr="009C3045">
        <w:rPr>
          <w:rFonts w:ascii="Times New Roman" w:hAnsi="Times New Roman" w:cs="Times New Roman"/>
        </w:rPr>
        <w:t>在征求意见稿征求公众意见期间，未收到公众来电、来信或来访，没有公众表示反对意见，未收到公众提出建议。</w:t>
      </w:r>
    </w:p>
    <w:p w:rsidR="00422C4F" w:rsidRPr="00B6541F" w:rsidRDefault="00422C4F" w:rsidP="00B6541F">
      <w:pPr>
        <w:pStyle w:val="1"/>
        <w:spacing w:before="0" w:after="220" w:line="360" w:lineRule="auto"/>
        <w:rPr>
          <w:rFonts w:eastAsia="黑体"/>
          <w:bCs w:val="0"/>
          <w:sz w:val="30"/>
          <w:szCs w:val="30"/>
        </w:rPr>
      </w:pPr>
      <w:r w:rsidRPr="00B6541F">
        <w:rPr>
          <w:rFonts w:eastAsia="黑体" w:hint="eastAsia"/>
          <w:bCs w:val="0"/>
          <w:sz w:val="30"/>
          <w:szCs w:val="30"/>
        </w:rPr>
        <w:t xml:space="preserve">4 </w:t>
      </w:r>
      <w:r w:rsidR="00355C8C" w:rsidRPr="00B6541F">
        <w:rPr>
          <w:rFonts w:eastAsia="黑体" w:hint="eastAsia"/>
          <w:bCs w:val="0"/>
          <w:sz w:val="30"/>
          <w:szCs w:val="30"/>
        </w:rPr>
        <w:t>其他公众参与情况</w:t>
      </w:r>
    </w:p>
    <w:p w:rsidR="00355C8C" w:rsidRDefault="00F7112E" w:rsidP="00355C8C">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rPr>
      </w:pPr>
      <w:r>
        <w:rPr>
          <w:rFonts w:ascii="Times New Roman" w:hAnsi="Times New Roman" w:cs="Times New Roman" w:hint="eastAsia"/>
        </w:rPr>
        <w:t>锦州康泰公司</w:t>
      </w:r>
      <w:r w:rsidR="00355C8C">
        <w:rPr>
          <w:rFonts w:ascii="Times New Roman" w:hAnsi="Times New Roman" w:cs="Times New Roman" w:hint="eastAsia"/>
        </w:rPr>
        <w:t>通过</w:t>
      </w:r>
      <w:r w:rsidR="00355C8C" w:rsidRPr="00355C8C">
        <w:rPr>
          <w:rFonts w:ascii="Times New Roman" w:hAnsi="Times New Roman" w:cs="Times New Roman" w:hint="eastAsia"/>
        </w:rPr>
        <w:t>发放环境影响评价公众意见表</w:t>
      </w:r>
      <w:r w:rsidR="00355C8C">
        <w:rPr>
          <w:rFonts w:ascii="Times New Roman" w:hAnsi="Times New Roman" w:cs="Times New Roman" w:hint="eastAsia"/>
        </w:rPr>
        <w:t>的形式征求了公众的建议。</w:t>
      </w:r>
    </w:p>
    <w:p w:rsidR="00422C4F" w:rsidRDefault="00422C4F" w:rsidP="00355C8C">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rPr>
      </w:pPr>
      <w:r w:rsidRPr="00422C4F">
        <w:rPr>
          <w:rFonts w:ascii="Times New Roman" w:hAnsi="Times New Roman" w:cs="Times New Roman"/>
        </w:rPr>
        <w:t>企业在征求意见期间在评价范围内发放</w:t>
      </w:r>
      <w:r w:rsidRPr="00422C4F">
        <w:rPr>
          <w:rFonts w:ascii="Times New Roman" w:hAnsi="Times New Roman" w:cs="Times New Roman" w:hint="eastAsia"/>
        </w:rPr>
        <w:t>60</w:t>
      </w:r>
      <w:r w:rsidRPr="00422C4F">
        <w:rPr>
          <w:rFonts w:ascii="Times New Roman" w:hAnsi="Times New Roman" w:cs="Times New Roman" w:hint="eastAsia"/>
        </w:rPr>
        <w:t>份本项目环境影响评价公众意见表，群众对本项目建设均表示同意或无意见。</w:t>
      </w:r>
    </w:p>
    <w:p w:rsidR="00EA12BA" w:rsidRDefault="00EA12BA" w:rsidP="00EA12BA">
      <w:pPr>
        <w:pStyle w:val="1"/>
        <w:spacing w:before="0" w:after="220" w:line="360" w:lineRule="auto"/>
        <w:rPr>
          <w:rFonts w:eastAsia="黑体"/>
          <w:bCs w:val="0"/>
          <w:sz w:val="30"/>
          <w:szCs w:val="30"/>
        </w:rPr>
      </w:pPr>
      <w:r w:rsidRPr="00EA12BA">
        <w:rPr>
          <w:rFonts w:eastAsia="黑体" w:hint="eastAsia"/>
          <w:bCs w:val="0"/>
          <w:sz w:val="30"/>
          <w:szCs w:val="30"/>
        </w:rPr>
        <w:t xml:space="preserve">5 </w:t>
      </w:r>
      <w:r w:rsidR="00543848">
        <w:rPr>
          <w:rFonts w:eastAsia="黑体" w:hint="eastAsia"/>
          <w:bCs w:val="0"/>
          <w:sz w:val="30"/>
          <w:szCs w:val="30"/>
        </w:rPr>
        <w:t>公众意见处理情况</w:t>
      </w:r>
    </w:p>
    <w:p w:rsidR="00543848" w:rsidRPr="00543848" w:rsidRDefault="00543848" w:rsidP="00543848">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rPr>
      </w:pPr>
      <w:r w:rsidRPr="00543848">
        <w:rPr>
          <w:rFonts w:ascii="Times New Roman" w:hAnsi="Times New Roman" w:cs="Times New Roman" w:hint="eastAsia"/>
        </w:rPr>
        <w:t>在本项目首次环境影响评价信息公开及环境影响报告书征求意见稿公示期间未收到公众提出建议；发放的</w:t>
      </w:r>
      <w:r w:rsidRPr="00543848">
        <w:rPr>
          <w:rFonts w:ascii="Times New Roman" w:hAnsi="Times New Roman" w:cs="Times New Roman" w:hint="eastAsia"/>
        </w:rPr>
        <w:t>60</w:t>
      </w:r>
      <w:r w:rsidRPr="00543848">
        <w:rPr>
          <w:rFonts w:ascii="Times New Roman" w:hAnsi="Times New Roman" w:cs="Times New Roman" w:hint="eastAsia"/>
        </w:rPr>
        <w:t>份</w:t>
      </w:r>
      <w:r w:rsidRPr="00422C4F">
        <w:rPr>
          <w:rFonts w:ascii="Times New Roman" w:hAnsi="Times New Roman" w:cs="Times New Roman" w:hint="eastAsia"/>
        </w:rPr>
        <w:t>环境影响评价公众意见表</w:t>
      </w:r>
      <w:r w:rsidRPr="00543848">
        <w:rPr>
          <w:rFonts w:ascii="Times New Roman" w:hAnsi="Times New Roman" w:cs="Times New Roman" w:hint="eastAsia"/>
        </w:rPr>
        <w:t>，</w:t>
      </w:r>
      <w:r w:rsidRPr="00422C4F">
        <w:rPr>
          <w:rFonts w:ascii="Times New Roman" w:hAnsi="Times New Roman" w:cs="Times New Roman" w:hint="eastAsia"/>
        </w:rPr>
        <w:t>群众对本项目建设均表示同意或无意见。</w:t>
      </w:r>
    </w:p>
    <w:p w:rsidR="00543848" w:rsidRPr="00543848" w:rsidRDefault="00543848" w:rsidP="00543848">
      <w:pPr>
        <w:ind w:firstLine="435"/>
      </w:pPr>
    </w:p>
    <w:p w:rsidR="00543848" w:rsidRPr="00543848" w:rsidRDefault="00543848" w:rsidP="00543848">
      <w:pPr>
        <w:pStyle w:val="1"/>
        <w:spacing w:before="0" w:after="220" w:line="360" w:lineRule="auto"/>
        <w:rPr>
          <w:rFonts w:eastAsia="黑体"/>
          <w:bCs w:val="0"/>
          <w:sz w:val="30"/>
          <w:szCs w:val="30"/>
        </w:rPr>
      </w:pPr>
      <w:r w:rsidRPr="00543848">
        <w:rPr>
          <w:rFonts w:eastAsia="黑体" w:hint="eastAsia"/>
          <w:bCs w:val="0"/>
          <w:sz w:val="30"/>
          <w:szCs w:val="30"/>
        </w:rPr>
        <w:lastRenderedPageBreak/>
        <w:t xml:space="preserve">6 </w:t>
      </w:r>
      <w:r w:rsidRPr="00543848">
        <w:rPr>
          <w:rFonts w:eastAsia="黑体" w:hint="eastAsia"/>
          <w:bCs w:val="0"/>
          <w:sz w:val="30"/>
          <w:szCs w:val="30"/>
        </w:rPr>
        <w:t>其他</w:t>
      </w:r>
    </w:p>
    <w:p w:rsidR="00F26245" w:rsidRDefault="00F26245" w:rsidP="00F26245">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rPr>
      </w:pPr>
      <w:r w:rsidRPr="00543848">
        <w:rPr>
          <w:rFonts w:ascii="Times New Roman" w:hAnsi="Times New Roman" w:cs="Times New Roman" w:hint="eastAsia"/>
        </w:rPr>
        <w:t>发放的</w:t>
      </w:r>
      <w:r w:rsidRPr="00543848">
        <w:rPr>
          <w:rFonts w:ascii="Times New Roman" w:hAnsi="Times New Roman" w:cs="Times New Roman" w:hint="eastAsia"/>
        </w:rPr>
        <w:t>60</w:t>
      </w:r>
      <w:r w:rsidRPr="00543848">
        <w:rPr>
          <w:rFonts w:ascii="Times New Roman" w:hAnsi="Times New Roman" w:cs="Times New Roman" w:hint="eastAsia"/>
        </w:rPr>
        <w:t>份</w:t>
      </w:r>
      <w:r w:rsidRPr="00422C4F">
        <w:rPr>
          <w:rFonts w:ascii="Times New Roman" w:hAnsi="Times New Roman" w:cs="Times New Roman" w:hint="eastAsia"/>
        </w:rPr>
        <w:t>环境影响评价公众意见表</w:t>
      </w:r>
      <w:r>
        <w:rPr>
          <w:rFonts w:ascii="Times New Roman" w:hAnsi="Times New Roman" w:cs="Times New Roman" w:hint="eastAsia"/>
        </w:rPr>
        <w:t>中，公众均不同意公开个人信息，因此本项目</w:t>
      </w:r>
      <w:r w:rsidRPr="00F26245">
        <w:rPr>
          <w:rFonts w:ascii="Times New Roman" w:hAnsi="Times New Roman" w:cs="Times New Roman"/>
        </w:rPr>
        <w:t>环境影响评价公众参与说明</w:t>
      </w:r>
      <w:r>
        <w:rPr>
          <w:rFonts w:ascii="Times New Roman" w:hAnsi="Times New Roman" w:cs="Times New Roman"/>
        </w:rPr>
        <w:t>中不将意见表作为附件。</w:t>
      </w:r>
    </w:p>
    <w:p w:rsidR="00EA12BA" w:rsidRPr="009C3045" w:rsidRDefault="00372F06" w:rsidP="00F26245">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rPr>
      </w:pPr>
      <w:r>
        <w:rPr>
          <w:rFonts w:ascii="Times New Roman" w:hAnsi="Times New Roman" w:cs="Times New Roman"/>
        </w:rPr>
        <w:t>网络公示截图、公示报纸、张贴告示的照片、</w:t>
      </w:r>
      <w:r w:rsidR="00F26245">
        <w:rPr>
          <w:rFonts w:ascii="Times New Roman" w:hAnsi="Times New Roman" w:cs="Times New Roman"/>
        </w:rPr>
        <w:t>意见表</w:t>
      </w:r>
      <w:r>
        <w:rPr>
          <w:rFonts w:ascii="Times New Roman" w:hAnsi="Times New Roman" w:cs="Times New Roman"/>
        </w:rPr>
        <w:t>等</w:t>
      </w:r>
      <w:r w:rsidR="00F7112E">
        <w:rPr>
          <w:rFonts w:ascii="Times New Roman" w:hAnsi="Times New Roman" w:cs="Times New Roman"/>
        </w:rPr>
        <w:t>与</w:t>
      </w:r>
      <w:r>
        <w:rPr>
          <w:rFonts w:ascii="Times New Roman" w:hAnsi="Times New Roman" w:cs="Times New Roman"/>
        </w:rPr>
        <w:t>本项目环境影响评价公众参与相关的一切资料</w:t>
      </w:r>
      <w:r w:rsidR="00F7112E">
        <w:rPr>
          <w:rFonts w:ascii="Times New Roman" w:hAnsi="Times New Roman" w:cs="Times New Roman"/>
        </w:rPr>
        <w:t>由</w:t>
      </w:r>
      <w:r w:rsidR="00F7112E">
        <w:rPr>
          <w:rFonts w:ascii="Times New Roman" w:hAnsi="Times New Roman" w:cs="Times New Roman" w:hint="eastAsia"/>
        </w:rPr>
        <w:t>锦州康泰公司存档备查。</w:t>
      </w:r>
    </w:p>
    <w:p w:rsidR="00A304A9" w:rsidRPr="00906BF3" w:rsidRDefault="00252FFE" w:rsidP="00352AC4">
      <w:pPr>
        <w:pStyle w:val="1"/>
        <w:spacing w:before="0" w:after="220" w:line="360" w:lineRule="auto"/>
        <w:rPr>
          <w:rFonts w:eastAsia="黑体"/>
          <w:bCs w:val="0"/>
          <w:sz w:val="30"/>
          <w:szCs w:val="30"/>
        </w:rPr>
      </w:pPr>
      <w:r>
        <w:rPr>
          <w:rFonts w:eastAsia="黑体" w:hint="eastAsia"/>
          <w:bCs w:val="0"/>
          <w:sz w:val="30"/>
          <w:szCs w:val="30"/>
        </w:rPr>
        <w:t>7</w:t>
      </w:r>
      <w:r w:rsidR="00A304A9" w:rsidRPr="00906BF3">
        <w:rPr>
          <w:rFonts w:eastAsia="黑体"/>
          <w:bCs w:val="0"/>
          <w:sz w:val="30"/>
          <w:szCs w:val="30"/>
        </w:rPr>
        <w:t xml:space="preserve"> </w:t>
      </w:r>
      <w:r w:rsidR="00A304A9" w:rsidRPr="00906BF3">
        <w:rPr>
          <w:rFonts w:eastAsia="黑体"/>
          <w:bCs w:val="0"/>
          <w:sz w:val="30"/>
          <w:szCs w:val="30"/>
        </w:rPr>
        <w:t>诚信承诺</w:t>
      </w:r>
    </w:p>
    <w:p w:rsidR="00A304A9" w:rsidRPr="00670BA4" w:rsidRDefault="00A304A9" w:rsidP="002476B0">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rPr>
      </w:pPr>
      <w:r w:rsidRPr="00670BA4">
        <w:rPr>
          <w:rFonts w:ascii="Times New Roman" w:hAnsi="Times New Roman" w:cs="Times New Roman"/>
        </w:rPr>
        <w:t>我单位已按照《办法》要求，在</w:t>
      </w:r>
      <w:r w:rsidR="008D5840" w:rsidRPr="00670BA4">
        <w:rPr>
          <w:rFonts w:hint="eastAsia"/>
        </w:rPr>
        <w:t>锦州康泰润滑油添加剂股份有限公司年产5万吨润滑油添加剂建设项目</w:t>
      </w:r>
      <w:r w:rsidRPr="00670BA4">
        <w:rPr>
          <w:rFonts w:ascii="Times New Roman" w:hAnsi="Times New Roman" w:cs="Times New Roman"/>
        </w:rPr>
        <w:t>环境影响报告书编制阶段开展了公众参与工作，在环境影响报告书中充分采纳了公众提出的与环境影响相关的合理意见，并按照要求编制了公众参与说明。</w:t>
      </w:r>
    </w:p>
    <w:p w:rsidR="00A304A9" w:rsidRPr="00BB346A" w:rsidRDefault="00A304A9" w:rsidP="002476B0">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color w:val="FF0000"/>
        </w:rPr>
      </w:pPr>
      <w:r w:rsidRPr="00670BA4">
        <w:rPr>
          <w:rFonts w:ascii="Times New Roman" w:hAnsi="Times New Roman" w:cs="Times New Roman"/>
        </w:rPr>
        <w:t>我单位承诺，本次提交的《</w:t>
      </w:r>
      <w:r w:rsidR="008D5840" w:rsidRPr="00670BA4">
        <w:rPr>
          <w:rFonts w:hint="eastAsia"/>
        </w:rPr>
        <w:t>锦州康泰润滑油添加剂股份有限公司年产5万吨</w:t>
      </w:r>
      <w:r w:rsidR="008D5840" w:rsidRPr="00200218">
        <w:rPr>
          <w:rFonts w:hint="eastAsia"/>
        </w:rPr>
        <w:t>润滑油添加剂建设项</w:t>
      </w:r>
      <w:r w:rsidR="008D5840" w:rsidRPr="00670BA4">
        <w:rPr>
          <w:rFonts w:hint="eastAsia"/>
        </w:rPr>
        <w:t>目</w:t>
      </w:r>
      <w:r w:rsidRPr="00670BA4">
        <w:rPr>
          <w:rFonts w:ascii="Times New Roman" w:hAnsi="Times New Roman" w:cs="Times New Roman"/>
        </w:rPr>
        <w:t>环境影响评价公众参与说明》内容客观、真实，</w:t>
      </w:r>
      <w:r w:rsidRPr="00994116">
        <w:rPr>
          <w:rFonts w:ascii="Times New Roman" w:hAnsi="Times New Roman" w:cs="Times New Roman"/>
        </w:rPr>
        <w:t>未包含依法不得公开的国家秘密、商业秘密、个人隐私。如存在弄虚作假、隐瞒</w:t>
      </w:r>
      <w:r w:rsidRPr="008D5840">
        <w:rPr>
          <w:rFonts w:ascii="Times New Roman" w:hAnsi="Times New Roman" w:cs="Times New Roman"/>
        </w:rPr>
        <w:t>欺骗等情况及由此导致的一切后果由</w:t>
      </w:r>
      <w:r w:rsidR="008D5840" w:rsidRPr="008D5840">
        <w:rPr>
          <w:rFonts w:hint="eastAsia"/>
        </w:rPr>
        <w:t>锦州康泰润滑油添加剂股份有限公司</w:t>
      </w:r>
      <w:r w:rsidRPr="008D5840">
        <w:rPr>
          <w:rFonts w:ascii="Times New Roman" w:hAnsi="Times New Roman" w:cs="Times New Roman"/>
        </w:rPr>
        <w:t>承担全部责任。</w:t>
      </w:r>
    </w:p>
    <w:p w:rsidR="002476B0" w:rsidRPr="008D5840" w:rsidRDefault="002476B0" w:rsidP="002476B0">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rPr>
      </w:pPr>
    </w:p>
    <w:p w:rsidR="00775D4D" w:rsidRPr="008D5840" w:rsidRDefault="00775D4D" w:rsidP="002476B0">
      <w:pPr>
        <w:pStyle w:val="a7"/>
        <w:shd w:val="clear" w:color="auto" w:fill="FFFFFF"/>
        <w:spacing w:beforeLines="50" w:before="156" w:beforeAutospacing="0" w:after="0" w:afterAutospacing="0" w:line="300" w:lineRule="auto"/>
        <w:ind w:firstLineChars="200" w:firstLine="480"/>
        <w:jc w:val="both"/>
        <w:rPr>
          <w:rFonts w:ascii="Times New Roman" w:hAnsi="Times New Roman" w:cs="Times New Roman"/>
        </w:rPr>
      </w:pPr>
    </w:p>
    <w:p w:rsidR="002476B0" w:rsidRPr="008D5840" w:rsidRDefault="00A304A9" w:rsidP="008D5840">
      <w:pPr>
        <w:pStyle w:val="a7"/>
        <w:shd w:val="clear" w:color="auto" w:fill="FFFFFF"/>
        <w:spacing w:beforeLines="50" w:before="156" w:beforeAutospacing="0" w:after="0" w:afterAutospacing="0" w:line="300" w:lineRule="auto"/>
        <w:ind w:firstLineChars="1000" w:firstLine="2400"/>
        <w:jc w:val="both"/>
        <w:rPr>
          <w:rFonts w:ascii="Times New Roman" w:hAnsi="Times New Roman" w:cs="Times New Roman"/>
        </w:rPr>
      </w:pPr>
      <w:r w:rsidRPr="008D5840">
        <w:rPr>
          <w:rFonts w:ascii="Times New Roman" w:hAnsi="Times New Roman" w:cs="Times New Roman"/>
        </w:rPr>
        <w:t>承诺单位：</w:t>
      </w:r>
      <w:r w:rsidR="008D5840" w:rsidRPr="008D5840">
        <w:rPr>
          <w:rFonts w:hint="eastAsia"/>
        </w:rPr>
        <w:t>锦州康泰润滑油添加剂股份有限公司</w:t>
      </w:r>
      <w:r w:rsidR="002476B0" w:rsidRPr="008D5840">
        <w:rPr>
          <w:rFonts w:ascii="Times New Roman" w:hAnsi="Times New Roman" w:cs="Times New Roman"/>
        </w:rPr>
        <w:t>（盖章）</w:t>
      </w:r>
    </w:p>
    <w:p w:rsidR="008E4257" w:rsidRPr="008D5840" w:rsidRDefault="002476B0" w:rsidP="008D5840">
      <w:pPr>
        <w:pStyle w:val="a7"/>
        <w:shd w:val="clear" w:color="auto" w:fill="FFFFFF"/>
        <w:spacing w:beforeLines="50" w:before="156" w:beforeAutospacing="0" w:after="0" w:afterAutospacing="0" w:line="300" w:lineRule="auto"/>
        <w:ind w:firstLineChars="2000" w:firstLine="4800"/>
        <w:jc w:val="both"/>
        <w:rPr>
          <w:rFonts w:ascii="Times New Roman" w:hAnsi="Times New Roman" w:cs="Times New Roman"/>
        </w:rPr>
      </w:pPr>
      <w:r w:rsidRPr="008D5840">
        <w:rPr>
          <w:rFonts w:ascii="Times New Roman" w:hAnsi="Times New Roman" w:cs="Times New Roman"/>
        </w:rPr>
        <w:t>20</w:t>
      </w:r>
      <w:r w:rsidR="00D3693E" w:rsidRPr="008D5840">
        <w:rPr>
          <w:rFonts w:ascii="Times New Roman" w:hAnsi="Times New Roman" w:cs="Times New Roman"/>
        </w:rPr>
        <w:t>20</w:t>
      </w:r>
      <w:r w:rsidR="00A304A9" w:rsidRPr="008D5840">
        <w:rPr>
          <w:rFonts w:ascii="Times New Roman" w:hAnsi="Times New Roman" w:cs="Times New Roman"/>
        </w:rPr>
        <w:t>年</w:t>
      </w:r>
      <w:r w:rsidR="008D5840" w:rsidRPr="008D5840">
        <w:rPr>
          <w:rFonts w:ascii="Times New Roman" w:hAnsi="Times New Roman" w:cs="Times New Roman" w:hint="eastAsia"/>
        </w:rPr>
        <w:t>5</w:t>
      </w:r>
      <w:r w:rsidR="00A304A9" w:rsidRPr="008D5840">
        <w:rPr>
          <w:rFonts w:ascii="Times New Roman" w:hAnsi="Times New Roman" w:cs="Times New Roman"/>
        </w:rPr>
        <w:t>月</w:t>
      </w:r>
      <w:r w:rsidR="00DB2736" w:rsidRPr="008D5840">
        <w:rPr>
          <w:rFonts w:ascii="Times New Roman" w:hAnsi="Times New Roman" w:cs="Times New Roman" w:hint="eastAsia"/>
        </w:rPr>
        <w:t>2</w:t>
      </w:r>
      <w:r w:rsidR="008D5840" w:rsidRPr="008D5840">
        <w:rPr>
          <w:rFonts w:ascii="Times New Roman" w:hAnsi="Times New Roman" w:cs="Times New Roman" w:hint="eastAsia"/>
        </w:rPr>
        <w:t>9</w:t>
      </w:r>
      <w:r w:rsidR="00A304A9" w:rsidRPr="008D5840">
        <w:rPr>
          <w:rFonts w:ascii="Times New Roman" w:hAnsi="Times New Roman" w:cs="Times New Roman"/>
        </w:rPr>
        <w:t>日</w:t>
      </w:r>
    </w:p>
    <w:p w:rsidR="003A0E93" w:rsidRPr="00D05ABA" w:rsidRDefault="003A0E93">
      <w:pPr>
        <w:rPr>
          <w:color w:val="FF0000"/>
        </w:rPr>
      </w:pPr>
    </w:p>
    <w:sectPr w:rsidR="003A0E93" w:rsidRPr="00D05AB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808" w:rsidRDefault="00B70808" w:rsidP="00A304A9">
      <w:r>
        <w:separator/>
      </w:r>
    </w:p>
  </w:endnote>
  <w:endnote w:type="continuationSeparator" w:id="0">
    <w:p w:rsidR="00B70808" w:rsidRDefault="00B70808" w:rsidP="00A30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808" w:rsidRDefault="00B70808" w:rsidP="00A304A9">
      <w:r>
        <w:separator/>
      </w:r>
    </w:p>
  </w:footnote>
  <w:footnote w:type="continuationSeparator" w:id="0">
    <w:p w:rsidR="00B70808" w:rsidRDefault="00B70808" w:rsidP="00A304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73815"/>
    <w:multiLevelType w:val="hybridMultilevel"/>
    <w:tmpl w:val="B9687582"/>
    <w:lvl w:ilvl="0" w:tplc="24B465F4">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B5C"/>
    <w:rsid w:val="00001BAC"/>
    <w:rsid w:val="0005232D"/>
    <w:rsid w:val="0007488D"/>
    <w:rsid w:val="000F6E62"/>
    <w:rsid w:val="001173DA"/>
    <w:rsid w:val="00121E7F"/>
    <w:rsid w:val="001470A0"/>
    <w:rsid w:val="001846A3"/>
    <w:rsid w:val="00197484"/>
    <w:rsid w:val="001B1238"/>
    <w:rsid w:val="001C0EB1"/>
    <w:rsid w:val="001E4E3E"/>
    <w:rsid w:val="00200218"/>
    <w:rsid w:val="002476B0"/>
    <w:rsid w:val="00252FFE"/>
    <w:rsid w:val="0025739C"/>
    <w:rsid w:val="002627C9"/>
    <w:rsid w:val="002D13D4"/>
    <w:rsid w:val="002E3420"/>
    <w:rsid w:val="002F0E4B"/>
    <w:rsid w:val="002F508C"/>
    <w:rsid w:val="002F63D1"/>
    <w:rsid w:val="003241B5"/>
    <w:rsid w:val="00343282"/>
    <w:rsid w:val="00352AC4"/>
    <w:rsid w:val="00355C8C"/>
    <w:rsid w:val="0036491C"/>
    <w:rsid w:val="00372F06"/>
    <w:rsid w:val="003915EB"/>
    <w:rsid w:val="00395F75"/>
    <w:rsid w:val="003A0E93"/>
    <w:rsid w:val="003B24A6"/>
    <w:rsid w:val="003C7291"/>
    <w:rsid w:val="00422C4F"/>
    <w:rsid w:val="00424C73"/>
    <w:rsid w:val="00445B0D"/>
    <w:rsid w:val="004767BE"/>
    <w:rsid w:val="00497134"/>
    <w:rsid w:val="004B1948"/>
    <w:rsid w:val="004B314B"/>
    <w:rsid w:val="004C1BA4"/>
    <w:rsid w:val="004F04DB"/>
    <w:rsid w:val="00506C13"/>
    <w:rsid w:val="00543848"/>
    <w:rsid w:val="00595654"/>
    <w:rsid w:val="005A13A2"/>
    <w:rsid w:val="005B2101"/>
    <w:rsid w:val="005D5FDB"/>
    <w:rsid w:val="005E16F9"/>
    <w:rsid w:val="00637649"/>
    <w:rsid w:val="0065055F"/>
    <w:rsid w:val="00670BA4"/>
    <w:rsid w:val="00700758"/>
    <w:rsid w:val="0070357F"/>
    <w:rsid w:val="00706745"/>
    <w:rsid w:val="00731CA4"/>
    <w:rsid w:val="00775D4D"/>
    <w:rsid w:val="00822D33"/>
    <w:rsid w:val="008557B1"/>
    <w:rsid w:val="008B41E3"/>
    <w:rsid w:val="008B63BB"/>
    <w:rsid w:val="008D5840"/>
    <w:rsid w:val="008D6D55"/>
    <w:rsid w:val="008E4257"/>
    <w:rsid w:val="00906BF3"/>
    <w:rsid w:val="0092508B"/>
    <w:rsid w:val="00932C50"/>
    <w:rsid w:val="00960518"/>
    <w:rsid w:val="009656A3"/>
    <w:rsid w:val="009860D6"/>
    <w:rsid w:val="00990465"/>
    <w:rsid w:val="00994116"/>
    <w:rsid w:val="009B5518"/>
    <w:rsid w:val="009C20BA"/>
    <w:rsid w:val="009C3045"/>
    <w:rsid w:val="009C539B"/>
    <w:rsid w:val="00A039FB"/>
    <w:rsid w:val="00A10C43"/>
    <w:rsid w:val="00A141E0"/>
    <w:rsid w:val="00A149E3"/>
    <w:rsid w:val="00A304A9"/>
    <w:rsid w:val="00A61920"/>
    <w:rsid w:val="00A678FA"/>
    <w:rsid w:val="00AB3D2F"/>
    <w:rsid w:val="00AC1894"/>
    <w:rsid w:val="00AC2B1D"/>
    <w:rsid w:val="00AF1163"/>
    <w:rsid w:val="00B33B5C"/>
    <w:rsid w:val="00B43812"/>
    <w:rsid w:val="00B62526"/>
    <w:rsid w:val="00B62891"/>
    <w:rsid w:val="00B6541F"/>
    <w:rsid w:val="00B70808"/>
    <w:rsid w:val="00BB346A"/>
    <w:rsid w:val="00BB6ACF"/>
    <w:rsid w:val="00BC11D5"/>
    <w:rsid w:val="00BC42D2"/>
    <w:rsid w:val="00BE5957"/>
    <w:rsid w:val="00C32BA7"/>
    <w:rsid w:val="00C4285C"/>
    <w:rsid w:val="00C534A5"/>
    <w:rsid w:val="00C54B27"/>
    <w:rsid w:val="00C62682"/>
    <w:rsid w:val="00CC66B8"/>
    <w:rsid w:val="00D05ABA"/>
    <w:rsid w:val="00D3693E"/>
    <w:rsid w:val="00D51B7D"/>
    <w:rsid w:val="00D5416B"/>
    <w:rsid w:val="00D561EF"/>
    <w:rsid w:val="00D56B8E"/>
    <w:rsid w:val="00D714CA"/>
    <w:rsid w:val="00D75B33"/>
    <w:rsid w:val="00D82384"/>
    <w:rsid w:val="00D9301C"/>
    <w:rsid w:val="00DB0A6B"/>
    <w:rsid w:val="00DB2736"/>
    <w:rsid w:val="00DB7EA9"/>
    <w:rsid w:val="00E36D04"/>
    <w:rsid w:val="00E5178F"/>
    <w:rsid w:val="00E60300"/>
    <w:rsid w:val="00E85A89"/>
    <w:rsid w:val="00EA12BA"/>
    <w:rsid w:val="00EB4031"/>
    <w:rsid w:val="00ED14AE"/>
    <w:rsid w:val="00EF023A"/>
    <w:rsid w:val="00F26245"/>
    <w:rsid w:val="00F45C26"/>
    <w:rsid w:val="00F467B6"/>
    <w:rsid w:val="00F47206"/>
    <w:rsid w:val="00F7112E"/>
    <w:rsid w:val="00FA4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4A9"/>
    <w:pPr>
      <w:widowControl w:val="0"/>
      <w:jc w:val="both"/>
    </w:pPr>
    <w:rPr>
      <w:rFonts w:ascii="Times New Roman" w:eastAsia="宋体" w:hAnsi="Times New Roman" w:cs="Times New Roman"/>
      <w:szCs w:val="24"/>
    </w:rPr>
  </w:style>
  <w:style w:type="paragraph" w:styleId="1">
    <w:name w:val="heading 1"/>
    <w:aliases w:val="章,1.1标题 1,-*+,章标题 1,章节标题,b1,. (1.0),chap,ITTHEADER1,Part,H1,1标题 1,H11,H12,第A章,第*部分,H13,H14,H15,H16,H17,H18,TPHead1,标1,h1,1st level,Section Head,l1,H111,H121,第一章,一级标题，黑粗，三号，序号,标题章,可研-标题 1,Number 1,一、,河石1,河石11,章标题1,一、1,河石12,H112,H122,章标题2,一、2,河石13,第一"/>
    <w:basedOn w:val="a"/>
    <w:next w:val="a"/>
    <w:link w:val="1Char1"/>
    <w:qFormat/>
    <w:rsid w:val="00352AC4"/>
    <w:pPr>
      <w:keepNext/>
      <w:keepLines/>
      <w:spacing w:before="340" w:after="330" w:line="578" w:lineRule="auto"/>
      <w:outlineLvl w:val="0"/>
    </w:pPr>
    <w:rPr>
      <w:b/>
      <w:bCs/>
      <w:kern w:val="44"/>
      <w:sz w:val="44"/>
      <w:szCs w:val="44"/>
    </w:rPr>
  </w:style>
  <w:style w:type="paragraph" w:styleId="2">
    <w:name w:val="heading 2"/>
    <w:aliases w:val="节,_Heading 2,1.1标题 2,节标题 1.1,1.1,标题2,一级条,H2,h2,heading 2+ Indent: Left 0.25 in,二级,节名,1.1  heading 2,heading 2TOC,DO NOT USE_h2,h21,Heading B,Level 2 Topic Heading,第一章 标题 2,Heading 2 Hidden,Heading 2 CCBS,heading 2,sect 1.2,chn,Underrubrik1,prop2,2"/>
    <w:basedOn w:val="a"/>
    <w:next w:val="a0"/>
    <w:link w:val="2Char1"/>
    <w:qFormat/>
    <w:rsid w:val="003C7291"/>
    <w:pPr>
      <w:keepNext/>
      <w:keepLines/>
      <w:spacing w:before="260" w:after="260" w:line="416" w:lineRule="auto"/>
      <w:outlineLvl w:val="1"/>
    </w:pPr>
    <w:rPr>
      <w:rFonts w:eastAsia="黑体"/>
      <w:b/>
      <w:sz w:val="32"/>
      <w:szCs w:val="20"/>
    </w:rPr>
  </w:style>
  <w:style w:type="paragraph" w:styleId="3">
    <w:name w:val="heading 3"/>
    <w:aliases w:val=" Char,条,1.1.1标题 3,条标题1.1.1,H3,Section,标题 3 Char Char,标题 3 Char Char Char Char,标题 31 Char Char,style3,h3,sect1.2.3,sect1.2.31,sect1.2.32,sect1.2.311,sect1.2.33,sect1.2.312,3rd level,3,Head 3,heading 3 + Indent: Left 0.25 in,(A-3),1.1.1 Heading 3,bh"/>
    <w:basedOn w:val="a"/>
    <w:next w:val="a0"/>
    <w:link w:val="3Char1"/>
    <w:qFormat/>
    <w:rsid w:val="00352AC4"/>
    <w:pPr>
      <w:keepNext/>
      <w:keepLines/>
      <w:spacing w:before="260" w:after="260" w:line="416" w:lineRule="auto"/>
      <w:outlineLvl w:val="2"/>
    </w:pPr>
    <w:rPr>
      <w:b/>
      <w:bCs/>
      <w:snapToGrid w:val="0"/>
      <w:kern w:val="0"/>
      <w:sz w:val="2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A304A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A304A9"/>
    <w:rPr>
      <w:sz w:val="18"/>
      <w:szCs w:val="18"/>
    </w:rPr>
  </w:style>
  <w:style w:type="paragraph" w:styleId="a5">
    <w:name w:val="footer"/>
    <w:basedOn w:val="a"/>
    <w:link w:val="Char0"/>
    <w:uiPriority w:val="99"/>
    <w:unhideWhenUsed/>
    <w:rsid w:val="00A304A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A304A9"/>
    <w:rPr>
      <w:sz w:val="18"/>
      <w:szCs w:val="18"/>
    </w:rPr>
  </w:style>
  <w:style w:type="character" w:styleId="a6">
    <w:name w:val="Strong"/>
    <w:qFormat/>
    <w:rsid w:val="00A304A9"/>
    <w:rPr>
      <w:b/>
      <w:bCs/>
    </w:rPr>
  </w:style>
  <w:style w:type="paragraph" w:styleId="a7">
    <w:name w:val="Normal (Web)"/>
    <w:basedOn w:val="a"/>
    <w:rsid w:val="00A304A9"/>
    <w:pPr>
      <w:widowControl/>
      <w:spacing w:before="100" w:beforeAutospacing="1" w:after="100" w:afterAutospacing="1"/>
      <w:jc w:val="left"/>
    </w:pPr>
    <w:rPr>
      <w:rFonts w:ascii="宋体" w:hAnsi="宋体" w:cs="宋体"/>
      <w:kern w:val="0"/>
      <w:sz w:val="24"/>
    </w:rPr>
  </w:style>
  <w:style w:type="character" w:customStyle="1" w:styleId="2Char">
    <w:name w:val="标题 2 Char"/>
    <w:basedOn w:val="a1"/>
    <w:uiPriority w:val="9"/>
    <w:semiHidden/>
    <w:rsid w:val="003C7291"/>
    <w:rPr>
      <w:rFonts w:asciiTheme="majorHAnsi" w:eastAsiaTheme="majorEastAsia" w:hAnsiTheme="majorHAnsi" w:cstheme="majorBidi"/>
      <w:b/>
      <w:bCs/>
      <w:sz w:val="32"/>
      <w:szCs w:val="32"/>
    </w:rPr>
  </w:style>
  <w:style w:type="character" w:customStyle="1" w:styleId="2Char1">
    <w:name w:val="标题 2 Char1"/>
    <w:aliases w:val="节 Char,_Heading 2 Char,1.1标题 2 Char,节标题 1.1 Char,1.1 Char,标题2 Char,一级条 Char,H2 Char,h2 Char,heading 2+ Indent: Left 0.25 in Char,二级 Char,节名 Char,1.1  heading 2 Char,heading 2TOC Char,DO NOT USE_h2 Char,h21 Char,Heading B Char,第一章 标题 2 Char"/>
    <w:link w:val="2"/>
    <w:rsid w:val="003C7291"/>
    <w:rPr>
      <w:rFonts w:ascii="Times New Roman" w:eastAsia="黑体" w:hAnsi="Times New Roman" w:cs="Times New Roman"/>
      <w:b/>
      <w:sz w:val="32"/>
      <w:szCs w:val="20"/>
    </w:rPr>
  </w:style>
  <w:style w:type="paragraph" w:styleId="a0">
    <w:name w:val="Normal Indent"/>
    <w:aliases w:val="标题4,正文（首行缩进两字）1,文本,（首行缩进两字）,正文（首行缩进两字） Char Char Char,正文（首行缩进两字） Char Char Char Char Char,正文（首行缩进两字） Char Char,四号,表正文,正文非缩进,表正文 Char Char Char,特点,段1,首行缩进,正文不缩进,缩进,ALT+Z,正文对齐,署名,文本条款,正文（首行缩进两字）,s4,正文（首行缩进两字）11,ÕýÎÄ1,图标题,正文2,正文缩进 Char,段落正文缩进,标"/>
    <w:basedOn w:val="a"/>
    <w:link w:val="Char1"/>
    <w:unhideWhenUsed/>
    <w:qFormat/>
    <w:rsid w:val="003C7291"/>
    <w:pPr>
      <w:ind w:firstLineChars="200" w:firstLine="420"/>
    </w:pPr>
  </w:style>
  <w:style w:type="paragraph" w:styleId="a8">
    <w:name w:val="Body Text Indent"/>
    <w:aliases w:val="特点标题,Body Text 2,正文文字缩进,PI,正文文字首行缩进,正文文字 21,正文文字( 首段缩进两字）,正文文字缩进2字符,PI + 四号,行距: 固定值 26 磅1.5 倍行距,Body Text1,正文文字4,正文文字缩进 Char Char Char Char Char Char Char Char Char Char Char Char Char"/>
    <w:basedOn w:val="a"/>
    <w:link w:val="Char2"/>
    <w:uiPriority w:val="99"/>
    <w:rsid w:val="003C7291"/>
    <w:pPr>
      <w:adjustRightInd w:val="0"/>
      <w:snapToGrid w:val="0"/>
      <w:spacing w:beforeLines="30" w:afterLines="30" w:line="360" w:lineRule="auto"/>
      <w:ind w:firstLine="573"/>
    </w:pPr>
    <w:rPr>
      <w:rFonts w:ascii="宋体"/>
      <w:spacing w:val="16"/>
      <w:sz w:val="24"/>
    </w:rPr>
  </w:style>
  <w:style w:type="character" w:customStyle="1" w:styleId="Char2">
    <w:name w:val="正文文本缩进 Char"/>
    <w:aliases w:val="特点标题 Char,Body Text 2 Char,正文文字缩进 Char,PI Char,正文文字首行缩进 Char,正文文字 21 Char,正文文字( 首段缩进两字） Char,正文文字缩进2字符 Char,PI + 四号 Char,行距: 固定值 26 磅1.5 倍行距 Char,Body Text1 Char,正文文字4 Char"/>
    <w:basedOn w:val="a1"/>
    <w:link w:val="a8"/>
    <w:uiPriority w:val="99"/>
    <w:rsid w:val="003C7291"/>
    <w:rPr>
      <w:rFonts w:ascii="宋体" w:eastAsia="宋体" w:hAnsi="Times New Roman" w:cs="Times New Roman"/>
      <w:spacing w:val="16"/>
      <w:sz w:val="24"/>
      <w:szCs w:val="24"/>
    </w:rPr>
  </w:style>
  <w:style w:type="character" w:customStyle="1" w:styleId="3Char">
    <w:name w:val="标题 3 Char"/>
    <w:basedOn w:val="a1"/>
    <w:uiPriority w:val="9"/>
    <w:semiHidden/>
    <w:rsid w:val="00352AC4"/>
    <w:rPr>
      <w:rFonts w:ascii="Times New Roman" w:eastAsia="宋体" w:hAnsi="Times New Roman" w:cs="Times New Roman"/>
      <w:b/>
      <w:bCs/>
      <w:sz w:val="32"/>
      <w:szCs w:val="32"/>
    </w:rPr>
  </w:style>
  <w:style w:type="character" w:customStyle="1" w:styleId="3Char1">
    <w:name w:val="标题 3 Char1"/>
    <w:aliases w:val=" Char Char,条 Char,1.1.1标题 3 Char,条标题1.1.1 Char,H3 Char,Section Char,标题 3 Char Char Char,标题 3 Char Char Char Char Char,标题 31 Char Char Char,style3 Char,h3 Char,sect1.2.3 Char,sect1.2.31 Char,sect1.2.32 Char,sect1.2.311 Char,sect1.2.33 Char"/>
    <w:link w:val="3"/>
    <w:locked/>
    <w:rsid w:val="00352AC4"/>
    <w:rPr>
      <w:rFonts w:ascii="Times New Roman" w:eastAsia="宋体" w:hAnsi="Times New Roman" w:cs="Times New Roman"/>
      <w:b/>
      <w:bCs/>
      <w:snapToGrid w:val="0"/>
      <w:kern w:val="0"/>
      <w:sz w:val="28"/>
      <w:szCs w:val="20"/>
      <w:lang w:val="x-none" w:eastAsia="x-none"/>
    </w:rPr>
  </w:style>
  <w:style w:type="character" w:customStyle="1" w:styleId="1Char">
    <w:name w:val="标题 1 Char"/>
    <w:basedOn w:val="a1"/>
    <w:uiPriority w:val="9"/>
    <w:rsid w:val="00352AC4"/>
    <w:rPr>
      <w:rFonts w:ascii="Times New Roman" w:eastAsia="宋体" w:hAnsi="Times New Roman" w:cs="Times New Roman"/>
      <w:b/>
      <w:bCs/>
      <w:kern w:val="44"/>
      <w:sz w:val="44"/>
      <w:szCs w:val="44"/>
    </w:rPr>
  </w:style>
  <w:style w:type="character" w:customStyle="1" w:styleId="1Char1">
    <w:name w:val="标题 1 Char1"/>
    <w:aliases w:val="章 Char,1.1标题 1 Char,-*+ Char,章标题 1 Char,章节标题 Char,b1 Char,. (1.0) Char,chap Char,ITTHEADER1 Char,Part Char,H1 Char,1标题 1 Char,H11 Char,H12 Char,第A章 Char,第*部分 Char,H13 Char,H14 Char,H15 Char,H16 Char,H17 Char,H18 Char,TPHead1 Char,标1 Char"/>
    <w:link w:val="1"/>
    <w:rsid w:val="00352AC4"/>
    <w:rPr>
      <w:rFonts w:ascii="Times New Roman" w:eastAsia="宋体" w:hAnsi="Times New Roman" w:cs="Times New Roman"/>
      <w:b/>
      <w:bCs/>
      <w:kern w:val="44"/>
      <w:sz w:val="44"/>
      <w:szCs w:val="44"/>
    </w:rPr>
  </w:style>
  <w:style w:type="paragraph" w:styleId="a9">
    <w:name w:val="Balloon Text"/>
    <w:basedOn w:val="a"/>
    <w:link w:val="Char3"/>
    <w:uiPriority w:val="99"/>
    <w:semiHidden/>
    <w:unhideWhenUsed/>
    <w:rsid w:val="003B24A6"/>
    <w:rPr>
      <w:sz w:val="18"/>
      <w:szCs w:val="18"/>
    </w:rPr>
  </w:style>
  <w:style w:type="character" w:customStyle="1" w:styleId="Char3">
    <w:name w:val="批注框文本 Char"/>
    <w:basedOn w:val="a1"/>
    <w:link w:val="a9"/>
    <w:uiPriority w:val="99"/>
    <w:semiHidden/>
    <w:rsid w:val="003B24A6"/>
    <w:rPr>
      <w:rFonts w:ascii="Times New Roman" w:eastAsia="宋体" w:hAnsi="Times New Roman" w:cs="Times New Roman"/>
      <w:sz w:val="18"/>
      <w:szCs w:val="18"/>
    </w:rPr>
  </w:style>
  <w:style w:type="character" w:customStyle="1" w:styleId="Char1">
    <w:name w:val="正文缩进 Char1"/>
    <w:aliases w:val="标题4 Char,正文（首行缩进两字）1 Char,文本 Char,（首行缩进两字） Char,正文（首行缩进两字） Char Char Char Char,正文（首行缩进两字） Char Char Char Char Char Char,正文（首行缩进两字） Char Char Char1,四号 Char,表正文 Char,正文非缩进 Char,表正文 Char Char Char Char,特点 Char,段1 Char,首行缩进 Char,正文不缩进 Char,标 Char"/>
    <w:link w:val="a0"/>
    <w:rsid w:val="00637649"/>
    <w:rPr>
      <w:rFonts w:ascii="Times New Roman" w:eastAsia="宋体" w:hAnsi="Times New Roman" w:cs="Times New Roman"/>
      <w:szCs w:val="24"/>
    </w:rPr>
  </w:style>
  <w:style w:type="character" w:styleId="aa">
    <w:name w:val="Hyperlink"/>
    <w:basedOn w:val="a1"/>
    <w:uiPriority w:val="99"/>
    <w:unhideWhenUsed/>
    <w:rsid w:val="00637649"/>
    <w:rPr>
      <w:color w:val="0000FF" w:themeColor="hyperlink"/>
      <w:u w:val="single"/>
    </w:rPr>
  </w:style>
  <w:style w:type="table" w:styleId="ab">
    <w:name w:val="Table Grid"/>
    <w:basedOn w:val="a2"/>
    <w:uiPriority w:val="59"/>
    <w:rsid w:val="00990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rsid w:val="00822D33"/>
    <w:pPr>
      <w:widowControl/>
      <w:spacing w:after="160" w:line="240" w:lineRule="exact"/>
      <w:jc w:val="left"/>
    </w:pPr>
    <w:rPr>
      <w:rFonts w:ascii="Verdana" w:hAnsi="Verdana"/>
      <w:kern w:val="0"/>
      <w:sz w:val="20"/>
      <w:szCs w:val="20"/>
      <w:lang w:eastAsia="en-US"/>
    </w:rPr>
  </w:style>
  <w:style w:type="paragraph" w:customStyle="1" w:styleId="R">
    <w:name w:val="R正文缩"/>
    <w:basedOn w:val="a"/>
    <w:qFormat/>
    <w:rsid w:val="000F6E62"/>
    <w:pPr>
      <w:widowControl/>
      <w:spacing w:beforeLines="50" w:line="300" w:lineRule="auto"/>
      <w:ind w:firstLineChars="200" w:firstLine="200"/>
      <w:jc w:val="left"/>
    </w:pPr>
    <w:rPr>
      <w:kern w:val="0"/>
      <w:sz w:val="24"/>
    </w:rPr>
  </w:style>
  <w:style w:type="paragraph" w:customStyle="1" w:styleId="ac">
    <w:name w:val="立威报告正文"/>
    <w:basedOn w:val="a"/>
    <w:qFormat/>
    <w:rsid w:val="002F63D1"/>
    <w:pPr>
      <w:spacing w:line="360" w:lineRule="auto"/>
      <w:ind w:firstLineChars="200" w:firstLine="480"/>
    </w:pPr>
    <w:rPr>
      <w:sz w:val="24"/>
      <w:szCs w:val="22"/>
    </w:rPr>
  </w:style>
  <w:style w:type="paragraph" w:customStyle="1" w:styleId="10">
    <w:name w:val="正文1"/>
    <w:basedOn w:val="a"/>
    <w:link w:val="1CharChar"/>
    <w:qFormat/>
    <w:rsid w:val="00BB346A"/>
    <w:pPr>
      <w:adjustRightInd w:val="0"/>
      <w:spacing w:after="120" w:line="360" w:lineRule="atLeast"/>
      <w:jc w:val="center"/>
      <w:textAlignment w:val="baseline"/>
    </w:pPr>
    <w:rPr>
      <w:rFonts w:ascii="宋体"/>
      <w:kern w:val="0"/>
      <w:sz w:val="24"/>
      <w:szCs w:val="20"/>
    </w:rPr>
  </w:style>
  <w:style w:type="character" w:customStyle="1" w:styleId="1CharChar">
    <w:name w:val="正文1 Char Char"/>
    <w:link w:val="10"/>
    <w:rsid w:val="00BB346A"/>
    <w:rPr>
      <w:rFonts w:ascii="宋体" w:eastAsia="宋体" w:hAnsi="Times New Roman" w:cs="Times New Roman"/>
      <w:kern w:val="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4A9"/>
    <w:pPr>
      <w:widowControl w:val="0"/>
      <w:jc w:val="both"/>
    </w:pPr>
    <w:rPr>
      <w:rFonts w:ascii="Times New Roman" w:eastAsia="宋体" w:hAnsi="Times New Roman" w:cs="Times New Roman"/>
      <w:szCs w:val="24"/>
    </w:rPr>
  </w:style>
  <w:style w:type="paragraph" w:styleId="1">
    <w:name w:val="heading 1"/>
    <w:aliases w:val="章,1.1标题 1,-*+,章标题 1,章节标题,b1,. (1.0),chap,ITTHEADER1,Part,H1,1标题 1,H11,H12,第A章,第*部分,H13,H14,H15,H16,H17,H18,TPHead1,标1,h1,1st level,Section Head,l1,H111,H121,第一章,一级标题，黑粗，三号，序号,标题章,可研-标题 1,Number 1,一、,河石1,河石11,章标题1,一、1,河石12,H112,H122,章标题2,一、2,河石13,第一"/>
    <w:basedOn w:val="a"/>
    <w:next w:val="a"/>
    <w:link w:val="1Char1"/>
    <w:qFormat/>
    <w:rsid w:val="00352AC4"/>
    <w:pPr>
      <w:keepNext/>
      <w:keepLines/>
      <w:spacing w:before="340" w:after="330" w:line="578" w:lineRule="auto"/>
      <w:outlineLvl w:val="0"/>
    </w:pPr>
    <w:rPr>
      <w:b/>
      <w:bCs/>
      <w:kern w:val="44"/>
      <w:sz w:val="44"/>
      <w:szCs w:val="44"/>
    </w:rPr>
  </w:style>
  <w:style w:type="paragraph" w:styleId="2">
    <w:name w:val="heading 2"/>
    <w:aliases w:val="节,_Heading 2,1.1标题 2,节标题 1.1,1.1,标题2,一级条,H2,h2,heading 2+ Indent: Left 0.25 in,二级,节名,1.1  heading 2,heading 2TOC,DO NOT USE_h2,h21,Heading B,Level 2 Topic Heading,第一章 标题 2,Heading 2 Hidden,Heading 2 CCBS,heading 2,sect 1.2,chn,Underrubrik1,prop2,2"/>
    <w:basedOn w:val="a"/>
    <w:next w:val="a0"/>
    <w:link w:val="2Char1"/>
    <w:qFormat/>
    <w:rsid w:val="003C7291"/>
    <w:pPr>
      <w:keepNext/>
      <w:keepLines/>
      <w:spacing w:before="260" w:after="260" w:line="416" w:lineRule="auto"/>
      <w:outlineLvl w:val="1"/>
    </w:pPr>
    <w:rPr>
      <w:rFonts w:eastAsia="黑体"/>
      <w:b/>
      <w:sz w:val="32"/>
      <w:szCs w:val="20"/>
    </w:rPr>
  </w:style>
  <w:style w:type="paragraph" w:styleId="3">
    <w:name w:val="heading 3"/>
    <w:aliases w:val=" Char,条,1.1.1标题 3,条标题1.1.1,H3,Section,标题 3 Char Char,标题 3 Char Char Char Char,标题 31 Char Char,style3,h3,sect1.2.3,sect1.2.31,sect1.2.32,sect1.2.311,sect1.2.33,sect1.2.312,3rd level,3,Head 3,heading 3 + Indent: Left 0.25 in,(A-3),1.1.1 Heading 3,bh"/>
    <w:basedOn w:val="a"/>
    <w:next w:val="a0"/>
    <w:link w:val="3Char1"/>
    <w:qFormat/>
    <w:rsid w:val="00352AC4"/>
    <w:pPr>
      <w:keepNext/>
      <w:keepLines/>
      <w:spacing w:before="260" w:after="260" w:line="416" w:lineRule="auto"/>
      <w:outlineLvl w:val="2"/>
    </w:pPr>
    <w:rPr>
      <w:b/>
      <w:bCs/>
      <w:snapToGrid w:val="0"/>
      <w:kern w:val="0"/>
      <w:sz w:val="28"/>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rsid w:val="00A304A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1"/>
    <w:link w:val="a4"/>
    <w:uiPriority w:val="99"/>
    <w:rsid w:val="00A304A9"/>
    <w:rPr>
      <w:sz w:val="18"/>
      <w:szCs w:val="18"/>
    </w:rPr>
  </w:style>
  <w:style w:type="paragraph" w:styleId="a5">
    <w:name w:val="footer"/>
    <w:basedOn w:val="a"/>
    <w:link w:val="Char0"/>
    <w:uiPriority w:val="99"/>
    <w:unhideWhenUsed/>
    <w:rsid w:val="00A304A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1"/>
    <w:link w:val="a5"/>
    <w:uiPriority w:val="99"/>
    <w:rsid w:val="00A304A9"/>
    <w:rPr>
      <w:sz w:val="18"/>
      <w:szCs w:val="18"/>
    </w:rPr>
  </w:style>
  <w:style w:type="character" w:styleId="a6">
    <w:name w:val="Strong"/>
    <w:qFormat/>
    <w:rsid w:val="00A304A9"/>
    <w:rPr>
      <w:b/>
      <w:bCs/>
    </w:rPr>
  </w:style>
  <w:style w:type="paragraph" w:styleId="a7">
    <w:name w:val="Normal (Web)"/>
    <w:basedOn w:val="a"/>
    <w:rsid w:val="00A304A9"/>
    <w:pPr>
      <w:widowControl/>
      <w:spacing w:before="100" w:beforeAutospacing="1" w:after="100" w:afterAutospacing="1"/>
      <w:jc w:val="left"/>
    </w:pPr>
    <w:rPr>
      <w:rFonts w:ascii="宋体" w:hAnsi="宋体" w:cs="宋体"/>
      <w:kern w:val="0"/>
      <w:sz w:val="24"/>
    </w:rPr>
  </w:style>
  <w:style w:type="character" w:customStyle="1" w:styleId="2Char">
    <w:name w:val="标题 2 Char"/>
    <w:basedOn w:val="a1"/>
    <w:uiPriority w:val="9"/>
    <w:semiHidden/>
    <w:rsid w:val="003C7291"/>
    <w:rPr>
      <w:rFonts w:asciiTheme="majorHAnsi" w:eastAsiaTheme="majorEastAsia" w:hAnsiTheme="majorHAnsi" w:cstheme="majorBidi"/>
      <w:b/>
      <w:bCs/>
      <w:sz w:val="32"/>
      <w:szCs w:val="32"/>
    </w:rPr>
  </w:style>
  <w:style w:type="character" w:customStyle="1" w:styleId="2Char1">
    <w:name w:val="标题 2 Char1"/>
    <w:aliases w:val="节 Char,_Heading 2 Char,1.1标题 2 Char,节标题 1.1 Char,1.1 Char,标题2 Char,一级条 Char,H2 Char,h2 Char,heading 2+ Indent: Left 0.25 in Char,二级 Char,节名 Char,1.1  heading 2 Char,heading 2TOC Char,DO NOT USE_h2 Char,h21 Char,Heading B Char,第一章 标题 2 Char"/>
    <w:link w:val="2"/>
    <w:rsid w:val="003C7291"/>
    <w:rPr>
      <w:rFonts w:ascii="Times New Roman" w:eastAsia="黑体" w:hAnsi="Times New Roman" w:cs="Times New Roman"/>
      <w:b/>
      <w:sz w:val="32"/>
      <w:szCs w:val="20"/>
    </w:rPr>
  </w:style>
  <w:style w:type="paragraph" w:styleId="a0">
    <w:name w:val="Normal Indent"/>
    <w:aliases w:val="标题4,正文（首行缩进两字）1,文本,（首行缩进两字）,正文（首行缩进两字） Char Char Char,正文（首行缩进两字） Char Char Char Char Char,正文（首行缩进两字） Char Char,四号,表正文,正文非缩进,表正文 Char Char Char,特点,段1,首行缩进,正文不缩进,缩进,ALT+Z,正文对齐,署名,文本条款,正文（首行缩进两字）,s4,正文（首行缩进两字）11,ÕýÎÄ1,图标题,正文2,正文缩进 Char,段落正文缩进,标"/>
    <w:basedOn w:val="a"/>
    <w:link w:val="Char1"/>
    <w:unhideWhenUsed/>
    <w:qFormat/>
    <w:rsid w:val="003C7291"/>
    <w:pPr>
      <w:ind w:firstLineChars="200" w:firstLine="420"/>
    </w:pPr>
  </w:style>
  <w:style w:type="paragraph" w:styleId="a8">
    <w:name w:val="Body Text Indent"/>
    <w:aliases w:val="特点标题,Body Text 2,正文文字缩进,PI,正文文字首行缩进,正文文字 21,正文文字( 首段缩进两字）,正文文字缩进2字符,PI + 四号,行距: 固定值 26 磅1.5 倍行距,Body Text1,正文文字4,正文文字缩进 Char Char Char Char Char Char Char Char Char Char Char Char Char"/>
    <w:basedOn w:val="a"/>
    <w:link w:val="Char2"/>
    <w:uiPriority w:val="99"/>
    <w:rsid w:val="003C7291"/>
    <w:pPr>
      <w:adjustRightInd w:val="0"/>
      <w:snapToGrid w:val="0"/>
      <w:spacing w:beforeLines="30" w:afterLines="30" w:line="360" w:lineRule="auto"/>
      <w:ind w:firstLine="573"/>
    </w:pPr>
    <w:rPr>
      <w:rFonts w:ascii="宋体"/>
      <w:spacing w:val="16"/>
      <w:sz w:val="24"/>
    </w:rPr>
  </w:style>
  <w:style w:type="character" w:customStyle="1" w:styleId="Char2">
    <w:name w:val="正文文本缩进 Char"/>
    <w:aliases w:val="特点标题 Char,Body Text 2 Char,正文文字缩进 Char,PI Char,正文文字首行缩进 Char,正文文字 21 Char,正文文字( 首段缩进两字） Char,正文文字缩进2字符 Char,PI + 四号 Char,行距: 固定值 26 磅1.5 倍行距 Char,Body Text1 Char,正文文字4 Char"/>
    <w:basedOn w:val="a1"/>
    <w:link w:val="a8"/>
    <w:uiPriority w:val="99"/>
    <w:rsid w:val="003C7291"/>
    <w:rPr>
      <w:rFonts w:ascii="宋体" w:eastAsia="宋体" w:hAnsi="Times New Roman" w:cs="Times New Roman"/>
      <w:spacing w:val="16"/>
      <w:sz w:val="24"/>
      <w:szCs w:val="24"/>
    </w:rPr>
  </w:style>
  <w:style w:type="character" w:customStyle="1" w:styleId="3Char">
    <w:name w:val="标题 3 Char"/>
    <w:basedOn w:val="a1"/>
    <w:uiPriority w:val="9"/>
    <w:semiHidden/>
    <w:rsid w:val="00352AC4"/>
    <w:rPr>
      <w:rFonts w:ascii="Times New Roman" w:eastAsia="宋体" w:hAnsi="Times New Roman" w:cs="Times New Roman"/>
      <w:b/>
      <w:bCs/>
      <w:sz w:val="32"/>
      <w:szCs w:val="32"/>
    </w:rPr>
  </w:style>
  <w:style w:type="character" w:customStyle="1" w:styleId="3Char1">
    <w:name w:val="标题 3 Char1"/>
    <w:aliases w:val=" Char Char,条 Char,1.1.1标题 3 Char,条标题1.1.1 Char,H3 Char,Section Char,标题 3 Char Char Char,标题 3 Char Char Char Char Char,标题 31 Char Char Char,style3 Char,h3 Char,sect1.2.3 Char,sect1.2.31 Char,sect1.2.32 Char,sect1.2.311 Char,sect1.2.33 Char"/>
    <w:link w:val="3"/>
    <w:locked/>
    <w:rsid w:val="00352AC4"/>
    <w:rPr>
      <w:rFonts w:ascii="Times New Roman" w:eastAsia="宋体" w:hAnsi="Times New Roman" w:cs="Times New Roman"/>
      <w:b/>
      <w:bCs/>
      <w:snapToGrid w:val="0"/>
      <w:kern w:val="0"/>
      <w:sz w:val="28"/>
      <w:szCs w:val="20"/>
      <w:lang w:val="x-none" w:eastAsia="x-none"/>
    </w:rPr>
  </w:style>
  <w:style w:type="character" w:customStyle="1" w:styleId="1Char">
    <w:name w:val="标题 1 Char"/>
    <w:basedOn w:val="a1"/>
    <w:uiPriority w:val="9"/>
    <w:rsid w:val="00352AC4"/>
    <w:rPr>
      <w:rFonts w:ascii="Times New Roman" w:eastAsia="宋体" w:hAnsi="Times New Roman" w:cs="Times New Roman"/>
      <w:b/>
      <w:bCs/>
      <w:kern w:val="44"/>
      <w:sz w:val="44"/>
      <w:szCs w:val="44"/>
    </w:rPr>
  </w:style>
  <w:style w:type="character" w:customStyle="1" w:styleId="1Char1">
    <w:name w:val="标题 1 Char1"/>
    <w:aliases w:val="章 Char,1.1标题 1 Char,-*+ Char,章标题 1 Char,章节标题 Char,b1 Char,. (1.0) Char,chap Char,ITTHEADER1 Char,Part Char,H1 Char,1标题 1 Char,H11 Char,H12 Char,第A章 Char,第*部分 Char,H13 Char,H14 Char,H15 Char,H16 Char,H17 Char,H18 Char,TPHead1 Char,标1 Char"/>
    <w:link w:val="1"/>
    <w:rsid w:val="00352AC4"/>
    <w:rPr>
      <w:rFonts w:ascii="Times New Roman" w:eastAsia="宋体" w:hAnsi="Times New Roman" w:cs="Times New Roman"/>
      <w:b/>
      <w:bCs/>
      <w:kern w:val="44"/>
      <w:sz w:val="44"/>
      <w:szCs w:val="44"/>
    </w:rPr>
  </w:style>
  <w:style w:type="paragraph" w:styleId="a9">
    <w:name w:val="Balloon Text"/>
    <w:basedOn w:val="a"/>
    <w:link w:val="Char3"/>
    <w:uiPriority w:val="99"/>
    <w:semiHidden/>
    <w:unhideWhenUsed/>
    <w:rsid w:val="003B24A6"/>
    <w:rPr>
      <w:sz w:val="18"/>
      <w:szCs w:val="18"/>
    </w:rPr>
  </w:style>
  <w:style w:type="character" w:customStyle="1" w:styleId="Char3">
    <w:name w:val="批注框文本 Char"/>
    <w:basedOn w:val="a1"/>
    <w:link w:val="a9"/>
    <w:uiPriority w:val="99"/>
    <w:semiHidden/>
    <w:rsid w:val="003B24A6"/>
    <w:rPr>
      <w:rFonts w:ascii="Times New Roman" w:eastAsia="宋体" w:hAnsi="Times New Roman" w:cs="Times New Roman"/>
      <w:sz w:val="18"/>
      <w:szCs w:val="18"/>
    </w:rPr>
  </w:style>
  <w:style w:type="character" w:customStyle="1" w:styleId="Char1">
    <w:name w:val="正文缩进 Char1"/>
    <w:aliases w:val="标题4 Char,正文（首行缩进两字）1 Char,文本 Char,（首行缩进两字） Char,正文（首行缩进两字） Char Char Char Char,正文（首行缩进两字） Char Char Char Char Char Char,正文（首行缩进两字） Char Char Char1,四号 Char,表正文 Char,正文非缩进 Char,表正文 Char Char Char Char,特点 Char,段1 Char,首行缩进 Char,正文不缩进 Char,标 Char"/>
    <w:link w:val="a0"/>
    <w:rsid w:val="00637649"/>
    <w:rPr>
      <w:rFonts w:ascii="Times New Roman" w:eastAsia="宋体" w:hAnsi="Times New Roman" w:cs="Times New Roman"/>
      <w:szCs w:val="24"/>
    </w:rPr>
  </w:style>
  <w:style w:type="character" w:styleId="aa">
    <w:name w:val="Hyperlink"/>
    <w:basedOn w:val="a1"/>
    <w:uiPriority w:val="99"/>
    <w:unhideWhenUsed/>
    <w:rsid w:val="00637649"/>
    <w:rPr>
      <w:color w:val="0000FF" w:themeColor="hyperlink"/>
      <w:u w:val="single"/>
    </w:rPr>
  </w:style>
  <w:style w:type="table" w:styleId="ab">
    <w:name w:val="Table Grid"/>
    <w:basedOn w:val="a2"/>
    <w:uiPriority w:val="59"/>
    <w:rsid w:val="00990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rsid w:val="00822D33"/>
    <w:pPr>
      <w:widowControl/>
      <w:spacing w:after="160" w:line="240" w:lineRule="exact"/>
      <w:jc w:val="left"/>
    </w:pPr>
    <w:rPr>
      <w:rFonts w:ascii="Verdana" w:hAnsi="Verdana"/>
      <w:kern w:val="0"/>
      <w:sz w:val="20"/>
      <w:szCs w:val="20"/>
      <w:lang w:eastAsia="en-US"/>
    </w:rPr>
  </w:style>
  <w:style w:type="paragraph" w:customStyle="1" w:styleId="R">
    <w:name w:val="R正文缩"/>
    <w:basedOn w:val="a"/>
    <w:qFormat/>
    <w:rsid w:val="000F6E62"/>
    <w:pPr>
      <w:widowControl/>
      <w:spacing w:beforeLines="50" w:line="300" w:lineRule="auto"/>
      <w:ind w:firstLineChars="200" w:firstLine="200"/>
      <w:jc w:val="left"/>
    </w:pPr>
    <w:rPr>
      <w:kern w:val="0"/>
      <w:sz w:val="24"/>
    </w:rPr>
  </w:style>
  <w:style w:type="paragraph" w:customStyle="1" w:styleId="ac">
    <w:name w:val="立威报告正文"/>
    <w:basedOn w:val="a"/>
    <w:qFormat/>
    <w:rsid w:val="002F63D1"/>
    <w:pPr>
      <w:spacing w:line="360" w:lineRule="auto"/>
      <w:ind w:firstLineChars="200" w:firstLine="480"/>
    </w:pPr>
    <w:rPr>
      <w:sz w:val="24"/>
      <w:szCs w:val="22"/>
    </w:rPr>
  </w:style>
  <w:style w:type="paragraph" w:customStyle="1" w:styleId="10">
    <w:name w:val="正文1"/>
    <w:basedOn w:val="a"/>
    <w:link w:val="1CharChar"/>
    <w:qFormat/>
    <w:rsid w:val="00BB346A"/>
    <w:pPr>
      <w:adjustRightInd w:val="0"/>
      <w:spacing w:after="120" w:line="360" w:lineRule="atLeast"/>
      <w:jc w:val="center"/>
      <w:textAlignment w:val="baseline"/>
    </w:pPr>
    <w:rPr>
      <w:rFonts w:ascii="宋体"/>
      <w:kern w:val="0"/>
      <w:sz w:val="24"/>
      <w:szCs w:val="20"/>
    </w:rPr>
  </w:style>
  <w:style w:type="character" w:customStyle="1" w:styleId="1CharChar">
    <w:name w:val="正文1 Char Char"/>
    <w:link w:val="10"/>
    <w:rsid w:val="00BB346A"/>
    <w:rPr>
      <w:rFonts w:ascii="宋体"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x.qq.com/cgi-bin/mmwebwx-bin/webwxcheckurl?requrl=http%3A%2F%2Fwww.stq.gov.cn%2Fart%2F2019%2F4%2F2%2Fart_2124_444626.html&amp;skey=%40crypt_1e7ea99d_d4cad104ee6f026128758e35225b758e&amp;deviceid=e322524778067686&amp;pass_ticket=LUOjr7nvXwIs8mGGvtpzaMXwAqc0I0LH3uQagBDsM1CNmBHBChlPjG%252Fex2OnxDAz&amp;opcode=2&amp;scene=1&amp;username=@220c9623e99043b9ef869b90a19a504d"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stq.gov.cn/art/2019/4/2/art_2124_444626.html&#65307;&#32593;&#32476;&#25130;&#22270;&#35265;&#22270;3-1" TargetMode="Externa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11</Pages>
  <Words>702</Words>
  <Characters>4008</Characters>
  <Application>Microsoft Office Word</Application>
  <DocSecurity>0</DocSecurity>
  <Lines>33</Lines>
  <Paragraphs>9</Paragraphs>
  <ScaleCrop>false</ScaleCrop>
  <Company>China</Company>
  <LinksUpToDate>false</LinksUpToDate>
  <CharactersWithSpaces>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47</cp:revision>
  <dcterms:created xsi:type="dcterms:W3CDTF">2020-03-02T02:32:00Z</dcterms:created>
  <dcterms:modified xsi:type="dcterms:W3CDTF">2020-06-06T13:26:00Z</dcterms:modified>
</cp:coreProperties>
</file>